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688DC1" w14:textId="77777777" w:rsidR="003C7C34" w:rsidRDefault="00645354">
      <w:pPr>
        <w:pStyle w:val="1"/>
        <w:spacing w:before="71" w:line="276" w:lineRule="exact"/>
        <w:ind w:left="2667" w:right="2727" w:firstLine="0"/>
        <w:jc w:val="center"/>
      </w:pPr>
      <w:r>
        <w:t>СИЛАБУС</w:t>
      </w:r>
      <w:r>
        <w:rPr>
          <w:spacing w:val="-5"/>
        </w:rPr>
        <w:t xml:space="preserve"> </w:t>
      </w:r>
      <w:r>
        <w:t>НАВЧАЛЬНОЇ</w:t>
      </w:r>
      <w:r>
        <w:rPr>
          <w:spacing w:val="-4"/>
        </w:rPr>
        <w:t xml:space="preserve"> </w:t>
      </w:r>
      <w:r>
        <w:t>ДИСЦИПЛІНИ</w:t>
      </w:r>
    </w:p>
    <w:p w14:paraId="1C12F464" w14:textId="77777777" w:rsidR="003C7C34" w:rsidRPr="001B7E29" w:rsidRDefault="00645354">
      <w:pPr>
        <w:pStyle w:val="a4"/>
        <w:rPr>
          <w:color w:val="350DB3"/>
        </w:rPr>
      </w:pPr>
      <w:r w:rsidRPr="001B7E29">
        <w:rPr>
          <w:color w:val="350DB3"/>
          <w:sz w:val="28"/>
          <w:szCs w:val="28"/>
        </w:rPr>
        <w:t>«Інженерні</w:t>
      </w:r>
      <w:r w:rsidRPr="001B7E29">
        <w:rPr>
          <w:color w:val="350DB3"/>
          <w:spacing w:val="-3"/>
          <w:sz w:val="28"/>
          <w:szCs w:val="28"/>
        </w:rPr>
        <w:t xml:space="preserve"> </w:t>
      </w:r>
      <w:r w:rsidRPr="001B7E29">
        <w:rPr>
          <w:color w:val="350DB3"/>
          <w:sz w:val="28"/>
          <w:szCs w:val="28"/>
        </w:rPr>
        <w:t>вишукування</w:t>
      </w:r>
      <w:r w:rsidRPr="001B7E29">
        <w:rPr>
          <w:color w:val="350DB3"/>
        </w:rPr>
        <w:t>»</w:t>
      </w: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2581"/>
        <w:gridCol w:w="2617"/>
        <w:gridCol w:w="4537"/>
      </w:tblGrid>
      <w:tr w:rsidR="001B7E29" w14:paraId="3D3331EF" w14:textId="77777777" w:rsidTr="00F60549">
        <w:trPr>
          <w:trHeight w:val="291"/>
        </w:trPr>
        <w:tc>
          <w:tcPr>
            <w:tcW w:w="2581" w:type="dxa"/>
            <w:vMerge w:val="restart"/>
          </w:tcPr>
          <w:p w14:paraId="42DCAA92" w14:textId="77777777" w:rsidR="001B7E29" w:rsidRDefault="001B7E29" w:rsidP="00F60549">
            <w:pPr>
              <w:pStyle w:val="TableParagraph"/>
              <w:ind w:left="200"/>
              <w:rPr>
                <w:sz w:val="20"/>
              </w:rPr>
            </w:pPr>
            <w:r>
              <w:rPr>
                <w:noProof/>
                <w:sz w:val="20"/>
                <w:lang w:val="en-US"/>
              </w:rPr>
              <w:drawing>
                <wp:inline distT="0" distB="0" distL="0" distR="0" wp14:anchorId="2DC146F5" wp14:editId="6ACBEE6E">
                  <wp:extent cx="1439313" cy="614362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13" cy="6143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7" w:type="dxa"/>
          </w:tcPr>
          <w:p w14:paraId="26886CD8" w14:textId="77777777" w:rsidR="001B7E29" w:rsidRDefault="001B7E29" w:rsidP="00F60549">
            <w:pPr>
              <w:pStyle w:val="TableParagraph"/>
              <w:spacing w:before="1" w:line="270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Ступінь освіти</w:t>
            </w:r>
          </w:p>
        </w:tc>
        <w:tc>
          <w:tcPr>
            <w:tcW w:w="4537" w:type="dxa"/>
          </w:tcPr>
          <w:p w14:paraId="5AC47116" w14:textId="77777777" w:rsidR="001B7E29" w:rsidRDefault="001B7E29" w:rsidP="00F60549">
            <w:pPr>
              <w:pStyle w:val="TableParagraph"/>
              <w:tabs>
                <w:tab w:val="left" w:pos="4536"/>
              </w:tabs>
              <w:spacing w:before="1" w:line="270" w:lineRule="exact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pacing w:val="-1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бакалавр</w:t>
            </w:r>
            <w:r>
              <w:rPr>
                <w:sz w:val="24"/>
                <w:u w:val="single"/>
              </w:rPr>
              <w:tab/>
            </w:r>
          </w:p>
        </w:tc>
      </w:tr>
      <w:tr w:rsidR="001B7E29" w14:paraId="1E2D490A" w14:textId="77777777" w:rsidTr="00F60549">
        <w:trPr>
          <w:trHeight w:val="285"/>
        </w:trPr>
        <w:tc>
          <w:tcPr>
            <w:tcW w:w="2581" w:type="dxa"/>
            <w:vMerge/>
          </w:tcPr>
          <w:p w14:paraId="700F689A" w14:textId="77777777" w:rsidR="001B7E29" w:rsidRDefault="001B7E29" w:rsidP="00F60549">
            <w:pPr>
              <w:rPr>
                <w:sz w:val="2"/>
                <w:szCs w:val="2"/>
              </w:rPr>
            </w:pPr>
          </w:p>
        </w:tc>
        <w:tc>
          <w:tcPr>
            <w:tcW w:w="2617" w:type="dxa"/>
          </w:tcPr>
          <w:p w14:paraId="1A2CC06D" w14:textId="77777777" w:rsidR="001B7E29" w:rsidRDefault="001B7E29" w:rsidP="00F60549">
            <w:pPr>
              <w:pStyle w:val="TableParagraph"/>
              <w:spacing w:line="26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Галузь знань</w:t>
            </w:r>
          </w:p>
        </w:tc>
        <w:tc>
          <w:tcPr>
            <w:tcW w:w="4537" w:type="dxa"/>
          </w:tcPr>
          <w:p w14:paraId="41DEDF67" w14:textId="77777777" w:rsidR="001B7E29" w:rsidRDefault="001B7E29" w:rsidP="00F60549">
            <w:pPr>
              <w:pStyle w:val="TableParagraph"/>
              <w:tabs>
                <w:tab w:val="left" w:pos="4536"/>
              </w:tabs>
              <w:spacing w:line="265" w:lineRule="exact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pacing w:val="-1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19 Архітектура та</w:t>
            </w:r>
            <w:r>
              <w:rPr>
                <w:spacing w:val="-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будівництво</w:t>
            </w:r>
            <w:r>
              <w:rPr>
                <w:sz w:val="24"/>
                <w:u w:val="single"/>
              </w:rPr>
              <w:tab/>
            </w:r>
          </w:p>
        </w:tc>
      </w:tr>
      <w:tr w:rsidR="001B7E29" w14:paraId="3939F1B7" w14:textId="77777777" w:rsidTr="00F60549">
        <w:trPr>
          <w:trHeight w:val="285"/>
        </w:trPr>
        <w:tc>
          <w:tcPr>
            <w:tcW w:w="2581" w:type="dxa"/>
            <w:vMerge/>
          </w:tcPr>
          <w:p w14:paraId="4A57B736" w14:textId="77777777" w:rsidR="001B7E29" w:rsidRDefault="001B7E29" w:rsidP="00F60549">
            <w:pPr>
              <w:rPr>
                <w:sz w:val="2"/>
                <w:szCs w:val="2"/>
              </w:rPr>
            </w:pPr>
          </w:p>
        </w:tc>
        <w:tc>
          <w:tcPr>
            <w:tcW w:w="2617" w:type="dxa"/>
            <w:vMerge w:val="restart"/>
          </w:tcPr>
          <w:p w14:paraId="221C5D66" w14:textId="77777777" w:rsidR="001B7E29" w:rsidRDefault="001B7E29" w:rsidP="00F60549">
            <w:pPr>
              <w:pStyle w:val="TableParagraph"/>
              <w:spacing w:line="26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Спеціальність</w:t>
            </w:r>
          </w:p>
        </w:tc>
        <w:tc>
          <w:tcPr>
            <w:tcW w:w="4537" w:type="dxa"/>
          </w:tcPr>
          <w:p w14:paraId="3537D02C" w14:textId="77777777" w:rsidR="001B7E29" w:rsidRDefault="001B7E29" w:rsidP="00F60549">
            <w:pPr>
              <w:pStyle w:val="TableParagraph"/>
              <w:tabs>
                <w:tab w:val="left" w:pos="4536"/>
              </w:tabs>
              <w:spacing w:line="265" w:lineRule="exact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pacing w:val="-10"/>
                <w:sz w:val="24"/>
                <w:u w:val="single"/>
              </w:rPr>
              <w:t xml:space="preserve"> 192 </w:t>
            </w:r>
            <w:r>
              <w:rPr>
                <w:sz w:val="24"/>
                <w:u w:val="single"/>
              </w:rPr>
              <w:t>Будівництво та цивільна</w:t>
            </w:r>
            <w:r>
              <w:rPr>
                <w:spacing w:val="-1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інженерія</w:t>
            </w:r>
            <w:r>
              <w:rPr>
                <w:sz w:val="24"/>
                <w:u w:val="single"/>
              </w:rPr>
              <w:tab/>
            </w:r>
          </w:p>
        </w:tc>
      </w:tr>
      <w:tr w:rsidR="001B7E29" w14:paraId="507E1C1C" w14:textId="77777777" w:rsidTr="00F60549">
        <w:trPr>
          <w:trHeight w:val="285"/>
        </w:trPr>
        <w:tc>
          <w:tcPr>
            <w:tcW w:w="2581" w:type="dxa"/>
            <w:vMerge/>
          </w:tcPr>
          <w:p w14:paraId="7EFAC920" w14:textId="77777777" w:rsidR="001B7E29" w:rsidRDefault="001B7E29" w:rsidP="00F60549">
            <w:pPr>
              <w:rPr>
                <w:sz w:val="2"/>
                <w:szCs w:val="2"/>
              </w:rPr>
            </w:pPr>
          </w:p>
        </w:tc>
        <w:tc>
          <w:tcPr>
            <w:tcW w:w="2617" w:type="dxa"/>
            <w:vMerge/>
          </w:tcPr>
          <w:p w14:paraId="7602D40C" w14:textId="77777777" w:rsidR="001B7E29" w:rsidRDefault="001B7E29" w:rsidP="00F60549">
            <w:pPr>
              <w:pStyle w:val="TableParagraph"/>
              <w:spacing w:line="265" w:lineRule="exact"/>
              <w:ind w:left="115"/>
              <w:rPr>
                <w:b/>
                <w:sz w:val="24"/>
              </w:rPr>
            </w:pPr>
          </w:p>
        </w:tc>
        <w:tc>
          <w:tcPr>
            <w:tcW w:w="4537" w:type="dxa"/>
          </w:tcPr>
          <w:p w14:paraId="0A3C9072" w14:textId="051D460C" w:rsidR="001B7E29" w:rsidRDefault="001B7E29" w:rsidP="007E5259">
            <w:pPr>
              <w:pStyle w:val="TableParagraph"/>
              <w:tabs>
                <w:tab w:val="left" w:pos="4536"/>
              </w:tabs>
              <w:spacing w:line="265" w:lineRule="exac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  194 Гідротехнічне будівництво, водна інженерія та водні технології</w:t>
            </w:r>
          </w:p>
        </w:tc>
      </w:tr>
      <w:tr w:rsidR="001B7E29" w14:paraId="474CFD27" w14:textId="77777777" w:rsidTr="00F60549">
        <w:trPr>
          <w:trHeight w:val="150"/>
        </w:trPr>
        <w:tc>
          <w:tcPr>
            <w:tcW w:w="2581" w:type="dxa"/>
            <w:vMerge/>
          </w:tcPr>
          <w:p w14:paraId="11094EF1" w14:textId="77777777" w:rsidR="001B7E29" w:rsidRDefault="001B7E29" w:rsidP="00F60549">
            <w:pPr>
              <w:rPr>
                <w:sz w:val="2"/>
                <w:szCs w:val="2"/>
              </w:rPr>
            </w:pPr>
          </w:p>
        </w:tc>
        <w:tc>
          <w:tcPr>
            <w:tcW w:w="2617" w:type="dxa"/>
            <w:vMerge w:val="restart"/>
          </w:tcPr>
          <w:p w14:paraId="2D263530" w14:textId="77777777" w:rsidR="001B7E29" w:rsidRDefault="001B7E29" w:rsidP="00F60549">
            <w:pPr>
              <w:pStyle w:val="TableParagraph"/>
              <w:spacing w:line="250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Тривалість</w:t>
            </w:r>
          </w:p>
          <w:p w14:paraId="2DD350C6" w14:textId="77777777" w:rsidR="001B7E29" w:rsidRDefault="001B7E29" w:rsidP="00F60549">
            <w:pPr>
              <w:pStyle w:val="TableParagraph"/>
              <w:spacing w:line="275" w:lineRule="exact"/>
              <w:ind w:left="115"/>
              <w:rPr>
                <w:sz w:val="8"/>
              </w:rPr>
            </w:pPr>
            <w:r>
              <w:rPr>
                <w:b/>
                <w:sz w:val="24"/>
              </w:rPr>
              <w:t>викладання</w:t>
            </w:r>
          </w:p>
        </w:tc>
        <w:tc>
          <w:tcPr>
            <w:tcW w:w="4537" w:type="dxa"/>
            <w:vMerge w:val="restart"/>
          </w:tcPr>
          <w:p w14:paraId="1ECE89B5" w14:textId="1BB441A0" w:rsidR="001B7E29" w:rsidRPr="009E38AC" w:rsidRDefault="001B7E29" w:rsidP="00F60549">
            <w:pPr>
              <w:pStyle w:val="TableParagraph"/>
              <w:spacing w:line="271" w:lineRule="exact"/>
              <w:ind w:left="101"/>
              <w:rPr>
                <w:sz w:val="24"/>
                <w:u w:val="single"/>
              </w:rPr>
            </w:pPr>
            <w:r w:rsidRPr="009E38AC">
              <w:rPr>
                <w:sz w:val="24"/>
                <w:u w:val="single"/>
              </w:rPr>
              <w:t>11(</w:t>
            </w:r>
            <w:r>
              <w:rPr>
                <w:sz w:val="24"/>
                <w:u w:val="single"/>
              </w:rPr>
              <w:t>7</w:t>
            </w:r>
            <w:r w:rsidRPr="009E38AC">
              <w:rPr>
                <w:sz w:val="24"/>
                <w:u w:val="single"/>
              </w:rPr>
              <w:t>)*,12(</w:t>
            </w:r>
            <w:r>
              <w:rPr>
                <w:sz w:val="24"/>
                <w:u w:val="single"/>
              </w:rPr>
              <w:t>8</w:t>
            </w:r>
            <w:r w:rsidRPr="009E38AC">
              <w:rPr>
                <w:sz w:val="24"/>
                <w:u w:val="single"/>
              </w:rPr>
              <w:t>)* чверть</w:t>
            </w:r>
          </w:p>
          <w:p w14:paraId="7485AD0F" w14:textId="77777777" w:rsidR="001B7E29" w:rsidRDefault="001B7E29" w:rsidP="00F60549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 w:rsidRPr="009E38AC">
              <w:rPr>
                <w:sz w:val="24"/>
                <w:u w:val="single"/>
              </w:rPr>
              <w:t>*повний (скорочений) термін навчання</w:t>
            </w:r>
          </w:p>
        </w:tc>
      </w:tr>
      <w:tr w:rsidR="001B7E29" w14:paraId="6B019F5B" w14:textId="77777777" w:rsidTr="001B7E29">
        <w:trPr>
          <w:trHeight w:val="441"/>
        </w:trPr>
        <w:tc>
          <w:tcPr>
            <w:tcW w:w="2581" w:type="dxa"/>
          </w:tcPr>
          <w:p w14:paraId="6F989FCD" w14:textId="77777777" w:rsidR="001B7E29" w:rsidRDefault="001B7E29" w:rsidP="00F60549">
            <w:pPr>
              <w:pStyle w:val="TableParagraph"/>
              <w:rPr>
                <w:sz w:val="24"/>
              </w:rPr>
            </w:pPr>
          </w:p>
        </w:tc>
        <w:tc>
          <w:tcPr>
            <w:tcW w:w="2617" w:type="dxa"/>
            <w:vMerge/>
          </w:tcPr>
          <w:p w14:paraId="4D37651F" w14:textId="77777777" w:rsidR="001B7E29" w:rsidRDefault="001B7E29" w:rsidP="00F60549"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</w:p>
        </w:tc>
        <w:tc>
          <w:tcPr>
            <w:tcW w:w="4537" w:type="dxa"/>
            <w:vMerge/>
          </w:tcPr>
          <w:p w14:paraId="612F3498" w14:textId="77777777" w:rsidR="001B7E29" w:rsidRDefault="001B7E29" w:rsidP="00F60549">
            <w:pPr>
              <w:rPr>
                <w:sz w:val="2"/>
                <w:szCs w:val="2"/>
              </w:rPr>
            </w:pPr>
          </w:p>
        </w:tc>
      </w:tr>
      <w:tr w:rsidR="001B7E29" w14:paraId="2F48AD5A" w14:textId="77777777" w:rsidTr="00F60549">
        <w:trPr>
          <w:trHeight w:val="290"/>
        </w:trPr>
        <w:tc>
          <w:tcPr>
            <w:tcW w:w="2581" w:type="dxa"/>
          </w:tcPr>
          <w:p w14:paraId="384B54BA" w14:textId="77777777" w:rsidR="001B7E29" w:rsidRDefault="001B7E29" w:rsidP="00F60549">
            <w:pPr>
              <w:pStyle w:val="TableParagraph"/>
              <w:rPr>
                <w:sz w:val="20"/>
              </w:rPr>
            </w:pPr>
          </w:p>
        </w:tc>
        <w:tc>
          <w:tcPr>
            <w:tcW w:w="2617" w:type="dxa"/>
          </w:tcPr>
          <w:p w14:paraId="3CFE4859" w14:textId="77777777" w:rsidR="001B7E29" w:rsidRDefault="001B7E29" w:rsidP="00F60549">
            <w:pPr>
              <w:pStyle w:val="TableParagraph"/>
              <w:spacing w:before="1" w:line="270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Заняття:</w:t>
            </w:r>
          </w:p>
        </w:tc>
        <w:tc>
          <w:tcPr>
            <w:tcW w:w="4537" w:type="dxa"/>
          </w:tcPr>
          <w:p w14:paraId="022A63F0" w14:textId="77777777" w:rsidR="001B7E29" w:rsidRDefault="001B7E29" w:rsidP="00F60549">
            <w:pPr>
              <w:pStyle w:val="TableParagraph"/>
              <w:tabs>
                <w:tab w:val="left" w:pos="4536"/>
              </w:tabs>
              <w:spacing w:before="1" w:line="270" w:lineRule="exact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pacing w:val="-1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Протягом семестру</w:t>
            </w:r>
            <w:r>
              <w:rPr>
                <w:sz w:val="24"/>
                <w:u w:val="single"/>
              </w:rPr>
              <w:tab/>
            </w:r>
          </w:p>
        </w:tc>
      </w:tr>
      <w:tr w:rsidR="001B7E29" w14:paraId="365FEA7C" w14:textId="77777777" w:rsidTr="00F60549">
        <w:trPr>
          <w:trHeight w:val="285"/>
        </w:trPr>
        <w:tc>
          <w:tcPr>
            <w:tcW w:w="2581" w:type="dxa"/>
          </w:tcPr>
          <w:p w14:paraId="122F3443" w14:textId="77777777" w:rsidR="001B7E29" w:rsidRDefault="001B7E29" w:rsidP="00F60549">
            <w:pPr>
              <w:pStyle w:val="TableParagraph"/>
              <w:rPr>
                <w:sz w:val="20"/>
              </w:rPr>
            </w:pPr>
          </w:p>
        </w:tc>
        <w:tc>
          <w:tcPr>
            <w:tcW w:w="2617" w:type="dxa"/>
          </w:tcPr>
          <w:p w14:paraId="37F49B4C" w14:textId="77777777" w:rsidR="001B7E29" w:rsidRDefault="001B7E29" w:rsidP="00F60549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лекції:</w:t>
            </w:r>
          </w:p>
        </w:tc>
        <w:tc>
          <w:tcPr>
            <w:tcW w:w="4537" w:type="dxa"/>
          </w:tcPr>
          <w:p w14:paraId="3DF68BD9" w14:textId="77777777" w:rsidR="001B7E29" w:rsidRDefault="001B7E29" w:rsidP="00F60549">
            <w:pPr>
              <w:pStyle w:val="TableParagraph"/>
              <w:tabs>
                <w:tab w:val="left" w:pos="4536"/>
              </w:tabs>
              <w:spacing w:line="265" w:lineRule="exact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pacing w:val="-1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2 години</w:t>
            </w:r>
            <w:r>
              <w:rPr>
                <w:sz w:val="24"/>
                <w:u w:val="single"/>
              </w:rPr>
              <w:tab/>
            </w:r>
          </w:p>
        </w:tc>
      </w:tr>
      <w:tr w:rsidR="001B7E29" w14:paraId="2FB85838" w14:textId="77777777" w:rsidTr="00F60549">
        <w:trPr>
          <w:trHeight w:val="285"/>
        </w:trPr>
        <w:tc>
          <w:tcPr>
            <w:tcW w:w="2581" w:type="dxa"/>
          </w:tcPr>
          <w:p w14:paraId="18B36B0B" w14:textId="77777777" w:rsidR="001B7E29" w:rsidRDefault="001B7E29" w:rsidP="00F60549">
            <w:pPr>
              <w:pStyle w:val="TableParagraph"/>
              <w:rPr>
                <w:sz w:val="20"/>
              </w:rPr>
            </w:pPr>
          </w:p>
        </w:tc>
        <w:tc>
          <w:tcPr>
            <w:tcW w:w="2617" w:type="dxa"/>
          </w:tcPr>
          <w:p w14:paraId="361E503A" w14:textId="77777777" w:rsidR="001B7E29" w:rsidRDefault="001B7E29" w:rsidP="00F60549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практичні заняття:</w:t>
            </w:r>
          </w:p>
        </w:tc>
        <w:tc>
          <w:tcPr>
            <w:tcW w:w="4537" w:type="dxa"/>
          </w:tcPr>
          <w:p w14:paraId="43F882A2" w14:textId="77777777" w:rsidR="001B7E29" w:rsidRDefault="001B7E29" w:rsidP="00F60549">
            <w:pPr>
              <w:pStyle w:val="TableParagraph"/>
              <w:tabs>
                <w:tab w:val="left" w:pos="4536"/>
              </w:tabs>
              <w:spacing w:line="266" w:lineRule="exact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pacing w:val="-1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1 години</w:t>
            </w:r>
            <w:r>
              <w:rPr>
                <w:sz w:val="24"/>
                <w:u w:val="single"/>
              </w:rPr>
              <w:tab/>
            </w:r>
          </w:p>
        </w:tc>
      </w:tr>
      <w:tr w:rsidR="001B7E29" w14:paraId="2E37CD07" w14:textId="77777777" w:rsidTr="00F60549">
        <w:trPr>
          <w:trHeight w:val="271"/>
        </w:trPr>
        <w:tc>
          <w:tcPr>
            <w:tcW w:w="2581" w:type="dxa"/>
          </w:tcPr>
          <w:p w14:paraId="4E1D2E3D" w14:textId="77777777" w:rsidR="001B7E29" w:rsidRDefault="001B7E29" w:rsidP="00F60549">
            <w:pPr>
              <w:pStyle w:val="TableParagraph"/>
              <w:rPr>
                <w:sz w:val="20"/>
              </w:rPr>
            </w:pPr>
          </w:p>
        </w:tc>
        <w:tc>
          <w:tcPr>
            <w:tcW w:w="2617" w:type="dxa"/>
          </w:tcPr>
          <w:p w14:paraId="5083C874" w14:textId="77777777" w:rsidR="001B7E29" w:rsidRDefault="001B7E29" w:rsidP="00F60549">
            <w:pPr>
              <w:pStyle w:val="TableParagraph"/>
              <w:spacing w:line="251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Мова викладання</w:t>
            </w:r>
          </w:p>
        </w:tc>
        <w:tc>
          <w:tcPr>
            <w:tcW w:w="4537" w:type="dxa"/>
          </w:tcPr>
          <w:p w14:paraId="6AADF25D" w14:textId="77777777" w:rsidR="001B7E29" w:rsidRDefault="001B7E29" w:rsidP="00F60549">
            <w:pPr>
              <w:pStyle w:val="TableParagraph"/>
              <w:tabs>
                <w:tab w:val="left" w:pos="4536"/>
              </w:tabs>
              <w:spacing w:line="251" w:lineRule="exact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pacing w:val="-1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українська</w:t>
            </w:r>
            <w:r>
              <w:rPr>
                <w:sz w:val="24"/>
                <w:u w:val="single"/>
              </w:rPr>
              <w:tab/>
            </w:r>
          </w:p>
        </w:tc>
      </w:tr>
    </w:tbl>
    <w:p w14:paraId="29B72FB1" w14:textId="38FBAE43" w:rsidR="001B7E29" w:rsidRPr="004D13B0" w:rsidRDefault="001B7E29" w:rsidP="001B7E29">
      <w:pPr>
        <w:spacing w:before="14"/>
        <w:ind w:left="195"/>
        <w:rPr>
          <w:sz w:val="24"/>
          <w:szCs w:val="24"/>
        </w:rPr>
      </w:pPr>
      <w:r w:rsidRPr="004D13B0">
        <w:rPr>
          <w:b/>
          <w:bCs/>
          <w:sz w:val="24"/>
          <w:szCs w:val="24"/>
        </w:rPr>
        <w:t xml:space="preserve">Сторінка курсу в СДО НТУ «ДП»: </w:t>
      </w:r>
      <w:hyperlink r:id="rId8" w:history="1">
        <w:r w:rsidR="004D13B0" w:rsidRPr="004D13B0">
          <w:rPr>
            <w:rStyle w:val="a6"/>
            <w:sz w:val="24"/>
            <w:szCs w:val="24"/>
          </w:rPr>
          <w:t>https://do.nmu.org.ua/course/view.php?id=5746</w:t>
        </w:r>
      </w:hyperlink>
    </w:p>
    <w:p w14:paraId="109C6E90" w14:textId="77777777" w:rsidR="004D13B0" w:rsidRDefault="004D13B0" w:rsidP="001B7E29">
      <w:pPr>
        <w:spacing w:before="14"/>
        <w:ind w:left="195"/>
        <w:rPr>
          <w:b/>
          <w:sz w:val="24"/>
        </w:rPr>
      </w:pPr>
    </w:p>
    <w:p w14:paraId="6046292D" w14:textId="2F0B8408" w:rsidR="007D0CF8" w:rsidRDefault="00645354" w:rsidP="007D0CF8">
      <w:pPr>
        <w:pStyle w:val="2"/>
        <w:tabs>
          <w:tab w:val="left" w:pos="3991"/>
        </w:tabs>
        <w:spacing w:before="144" w:line="275" w:lineRule="exact"/>
        <w:ind w:left="200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single"/>
        </w:rPr>
      </w:pPr>
      <w:r w:rsidRPr="001B7E29">
        <w:rPr>
          <w:rFonts w:ascii="Times New Roman" w:hAnsi="Times New Roman" w:cs="Times New Roman"/>
          <w:color w:val="auto"/>
        </w:rPr>
        <w:t>Кафедра,</w:t>
      </w:r>
      <w:r w:rsidRPr="001B7E29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1B7E29">
        <w:rPr>
          <w:rFonts w:ascii="Times New Roman" w:hAnsi="Times New Roman" w:cs="Times New Roman"/>
          <w:color w:val="auto"/>
        </w:rPr>
        <w:t>що</w:t>
      </w:r>
      <w:r w:rsidRPr="001B7E29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1B7E29">
        <w:rPr>
          <w:rFonts w:ascii="Times New Roman" w:hAnsi="Times New Roman" w:cs="Times New Roman"/>
          <w:color w:val="auto"/>
        </w:rPr>
        <w:t>викладає:</w:t>
      </w:r>
      <w:r>
        <w:tab/>
      </w:r>
      <w:hyperlink r:id="rId9">
        <w:r w:rsidR="007D0CF8" w:rsidRPr="001B7E29">
          <w:rPr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u w:val="single"/>
          </w:rPr>
          <w:t>Будівництва, геотехніки і</w:t>
        </w:r>
        <w:r w:rsidR="007D0CF8" w:rsidRPr="001B7E29">
          <w:rPr>
            <w:rFonts w:ascii="Times New Roman" w:eastAsia="Times New Roman" w:hAnsi="Times New Roman" w:cs="Times New Roman"/>
            <w:b/>
            <w:bCs/>
            <w:color w:val="auto"/>
            <w:spacing w:val="-3"/>
            <w:sz w:val="24"/>
            <w:szCs w:val="24"/>
            <w:u w:val="single"/>
          </w:rPr>
          <w:t xml:space="preserve"> </w:t>
        </w:r>
        <w:r w:rsidR="007D0CF8" w:rsidRPr="001B7E29">
          <w:rPr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u w:val="single"/>
          </w:rPr>
          <w:t>геомеханіки</w:t>
        </w:r>
      </w:hyperlink>
    </w:p>
    <w:tbl>
      <w:tblPr>
        <w:tblW w:w="0" w:type="auto"/>
        <w:tblLook w:val="04A0" w:firstRow="1" w:lastRow="0" w:firstColumn="1" w:lastColumn="0" w:noHBand="0" w:noVBand="1"/>
      </w:tblPr>
      <w:tblGrid>
        <w:gridCol w:w="3686"/>
        <w:gridCol w:w="5953"/>
      </w:tblGrid>
      <w:tr w:rsidR="004D13B0" w:rsidRPr="00802840" w14:paraId="7109ED67" w14:textId="77777777" w:rsidTr="0004037A">
        <w:tc>
          <w:tcPr>
            <w:tcW w:w="3686" w:type="dxa"/>
          </w:tcPr>
          <w:p w14:paraId="74907F1F" w14:textId="51E3B64B" w:rsidR="004D13B0" w:rsidRPr="000D3AB9" w:rsidRDefault="004D13B0" w:rsidP="0004037A">
            <w:pPr>
              <w:ind w:firstLine="604"/>
              <w:rPr>
                <w:b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en-US"/>
              </w:rPr>
              <w:drawing>
                <wp:inline distT="0" distB="0" distL="0" distR="0" wp14:anchorId="3FA9EA5B" wp14:editId="43453A8B">
                  <wp:extent cx="1104900" cy="1447800"/>
                  <wp:effectExtent l="0" t="0" r="0" b="0"/>
                  <wp:docPr id="5" name="Рисунок 5" descr="Untitl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titl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  <w:vAlign w:val="center"/>
          </w:tcPr>
          <w:p w14:paraId="6669AED6" w14:textId="77777777" w:rsidR="004D13B0" w:rsidRPr="000D3AB9" w:rsidRDefault="004D13B0" w:rsidP="0004037A">
            <w:pPr>
              <w:rPr>
                <w:b/>
                <w:sz w:val="24"/>
                <w:szCs w:val="24"/>
              </w:rPr>
            </w:pPr>
            <w:r w:rsidRPr="000D3AB9">
              <w:rPr>
                <w:b/>
                <w:sz w:val="24"/>
                <w:szCs w:val="24"/>
              </w:rPr>
              <w:t xml:space="preserve">Викладач: </w:t>
            </w:r>
          </w:p>
          <w:p w14:paraId="7F653B34" w14:textId="77777777" w:rsidR="004D13B0" w:rsidRPr="000D3AB9" w:rsidRDefault="004D13B0" w:rsidP="000403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Хозяйкіна Наталія Володимирівна</w:t>
            </w:r>
          </w:p>
          <w:p w14:paraId="699D3692" w14:textId="77777777" w:rsidR="004D13B0" w:rsidRPr="000D3AB9" w:rsidRDefault="004D13B0" w:rsidP="000403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0D3AB9">
              <w:rPr>
                <w:sz w:val="24"/>
                <w:szCs w:val="24"/>
              </w:rPr>
              <w:t>Доцент, канд. техн. наук, доцент кафедри</w:t>
            </w:r>
          </w:p>
          <w:p w14:paraId="4F436278" w14:textId="77777777" w:rsidR="004D13B0" w:rsidRPr="000D3AB9" w:rsidRDefault="004D13B0" w:rsidP="000403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sz w:val="24"/>
                <w:szCs w:val="24"/>
                <w:u w:val="single"/>
              </w:rPr>
            </w:pPr>
            <w:r w:rsidRPr="000D3AB9">
              <w:rPr>
                <w:b/>
                <w:bCs/>
                <w:sz w:val="24"/>
                <w:szCs w:val="24"/>
                <w:u w:val="single"/>
              </w:rPr>
              <w:t>Персональна сторінка</w:t>
            </w:r>
          </w:p>
          <w:p w14:paraId="672570DB" w14:textId="77777777" w:rsidR="004D13B0" w:rsidRPr="00504B10" w:rsidRDefault="004D13B0" w:rsidP="0004037A">
            <w:pPr>
              <w:rPr>
                <w:sz w:val="24"/>
              </w:rPr>
            </w:pPr>
            <w:hyperlink r:id="rId11" w:history="1">
              <w:r w:rsidRPr="00CF093A">
                <w:rPr>
                  <w:rStyle w:val="a6"/>
                  <w:sz w:val="24"/>
                </w:rPr>
                <w:t>https://bg.nmu.org.ua/ua/sgm_docXozjaikina.php</w:t>
              </w:r>
            </w:hyperlink>
          </w:p>
          <w:p w14:paraId="2267648A" w14:textId="77777777" w:rsidR="004D13B0" w:rsidRPr="00504B10" w:rsidRDefault="004D13B0" w:rsidP="0004037A">
            <w:pPr>
              <w:rPr>
                <w:rStyle w:val="a6"/>
                <w:szCs w:val="24"/>
              </w:rPr>
            </w:pPr>
          </w:p>
          <w:p w14:paraId="641E149E" w14:textId="1C711B91" w:rsidR="004D13B0" w:rsidRPr="004D13B0" w:rsidRDefault="004D13B0" w:rsidP="0004037A">
            <w:pPr>
              <w:rPr>
                <w:color w:val="0000FF" w:themeColor="hyperlink"/>
                <w:sz w:val="24"/>
                <w:szCs w:val="24"/>
                <w:u w:val="single"/>
                <w:lang w:val="en-US"/>
              </w:rPr>
            </w:pPr>
            <w:r w:rsidRPr="000D3AB9">
              <w:rPr>
                <w:b/>
                <w:sz w:val="24"/>
                <w:szCs w:val="24"/>
              </w:rPr>
              <w:t>E-mail:</w:t>
            </w:r>
            <w:r w:rsidRPr="000D3AB9">
              <w:rPr>
                <w:sz w:val="24"/>
                <w:szCs w:val="24"/>
              </w:rPr>
              <w:t xml:space="preserve"> </w:t>
            </w:r>
            <w:r w:rsidRPr="004D13B0">
              <w:rPr>
                <w:rStyle w:val="a6"/>
                <w:sz w:val="24"/>
                <w:szCs w:val="24"/>
                <w:lang w:val="en-US"/>
              </w:rPr>
              <w:t>khoziaikina</w:t>
            </w:r>
            <w:r w:rsidRPr="004D13B0">
              <w:rPr>
                <w:rStyle w:val="a6"/>
                <w:sz w:val="24"/>
                <w:szCs w:val="24"/>
              </w:rPr>
              <w:t>.</w:t>
            </w:r>
            <w:r w:rsidRPr="004D13B0">
              <w:rPr>
                <w:rStyle w:val="a6"/>
                <w:sz w:val="24"/>
                <w:szCs w:val="24"/>
                <w:lang w:val="en-US"/>
              </w:rPr>
              <w:t>n</w:t>
            </w:r>
            <w:r w:rsidRPr="004D13B0">
              <w:rPr>
                <w:rStyle w:val="a6"/>
                <w:sz w:val="24"/>
                <w:szCs w:val="24"/>
              </w:rPr>
              <w:t>.</w:t>
            </w:r>
            <w:r w:rsidRPr="004D13B0">
              <w:rPr>
                <w:rStyle w:val="a6"/>
                <w:sz w:val="24"/>
                <w:szCs w:val="24"/>
                <w:lang w:val="en-US"/>
              </w:rPr>
              <w:t>v</w:t>
            </w:r>
            <w:r w:rsidRPr="004D13B0">
              <w:rPr>
                <w:rStyle w:val="a6"/>
                <w:sz w:val="24"/>
                <w:szCs w:val="24"/>
              </w:rPr>
              <w:t>@</w:t>
            </w:r>
            <w:r w:rsidRPr="004D13B0">
              <w:rPr>
                <w:rStyle w:val="a6"/>
                <w:sz w:val="24"/>
                <w:szCs w:val="24"/>
                <w:lang w:val="en-US"/>
              </w:rPr>
              <w:t>nmu</w:t>
            </w:r>
            <w:r w:rsidRPr="004D13B0">
              <w:rPr>
                <w:rStyle w:val="a6"/>
                <w:sz w:val="24"/>
                <w:szCs w:val="24"/>
              </w:rPr>
              <w:t>.</w:t>
            </w:r>
            <w:r w:rsidRPr="004D13B0">
              <w:rPr>
                <w:rStyle w:val="a6"/>
                <w:sz w:val="24"/>
                <w:szCs w:val="24"/>
                <w:lang w:val="en-US"/>
              </w:rPr>
              <w:t>one</w:t>
            </w:r>
          </w:p>
        </w:tc>
      </w:tr>
    </w:tbl>
    <w:p w14:paraId="67D4F009" w14:textId="77777777" w:rsidR="004D13B0" w:rsidRPr="004D13B0" w:rsidRDefault="004D13B0" w:rsidP="004D13B0"/>
    <w:p w14:paraId="3A63DC22" w14:textId="06C5C9DE" w:rsidR="003C7C34" w:rsidRDefault="00645354" w:rsidP="001B7E29">
      <w:pPr>
        <w:pStyle w:val="1"/>
        <w:numPr>
          <w:ilvl w:val="0"/>
          <w:numId w:val="8"/>
        </w:numPr>
        <w:tabs>
          <w:tab w:val="left" w:pos="4031"/>
        </w:tabs>
        <w:spacing w:before="120" w:line="275" w:lineRule="exact"/>
        <w:jc w:val="center"/>
      </w:pPr>
      <w:r>
        <w:t>Анотація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курсу</w:t>
      </w:r>
    </w:p>
    <w:p w14:paraId="2400D1E8" w14:textId="77777777" w:rsidR="003C7C34" w:rsidRDefault="00645354" w:rsidP="001B7E29">
      <w:pPr>
        <w:pStyle w:val="a3"/>
        <w:spacing w:before="120"/>
        <w:ind w:left="232" w:right="284" w:firstLine="720"/>
      </w:pPr>
      <w:r>
        <w:t>Курс</w:t>
      </w:r>
      <w:r>
        <w:rPr>
          <w:spacing w:val="1"/>
        </w:rPr>
        <w:t xml:space="preserve"> </w:t>
      </w:r>
      <w:r>
        <w:t>спрямовано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знань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умінь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майбутніх</w:t>
      </w:r>
      <w:r>
        <w:rPr>
          <w:spacing w:val="1"/>
        </w:rPr>
        <w:t xml:space="preserve"> </w:t>
      </w:r>
      <w:r>
        <w:t>інженерів</w:t>
      </w:r>
      <w:r>
        <w:rPr>
          <w:spacing w:val="1"/>
        </w:rPr>
        <w:t xml:space="preserve"> </w:t>
      </w:r>
      <w:r>
        <w:t>будівельників</w:t>
      </w:r>
      <w:r>
        <w:rPr>
          <w:spacing w:val="1"/>
        </w:rPr>
        <w:t xml:space="preserve"> </w:t>
      </w:r>
      <w:r>
        <w:t>обґрунтовано приймати рішення щодо проведення інженерно-геологічних вишукувань умов</w:t>
      </w:r>
      <w:r>
        <w:rPr>
          <w:spacing w:val="1"/>
        </w:rPr>
        <w:t xml:space="preserve"> </w:t>
      </w:r>
      <w:r>
        <w:t>району та площадки розташування споруд, для одержання необхідних вихідних даних, які</w:t>
      </w:r>
      <w:r>
        <w:rPr>
          <w:spacing w:val="1"/>
        </w:rPr>
        <w:t xml:space="preserve"> </w:t>
      </w:r>
      <w:r>
        <w:t>надалі забезпечать розробку технічно обґрунтованих та економічно доцільних рішень при</w:t>
      </w:r>
      <w:r>
        <w:rPr>
          <w:spacing w:val="1"/>
        </w:rPr>
        <w:t xml:space="preserve"> </w:t>
      </w:r>
      <w:r>
        <w:t>проектуванні й будівництві об’єктів наземного та підземного цивільного та промислового</w:t>
      </w:r>
      <w:r>
        <w:rPr>
          <w:spacing w:val="1"/>
        </w:rPr>
        <w:t xml:space="preserve"> </w:t>
      </w:r>
      <w:r>
        <w:t>призначення. Курс дає навики з розпізнавання категорій складності інженерно-геологічних</w:t>
      </w:r>
      <w:r>
        <w:rPr>
          <w:spacing w:val="1"/>
        </w:rPr>
        <w:t xml:space="preserve"> </w:t>
      </w:r>
      <w:r>
        <w:t>умов</w:t>
      </w:r>
      <w:r>
        <w:rPr>
          <w:spacing w:val="1"/>
        </w:rPr>
        <w:t xml:space="preserve"> </w:t>
      </w:r>
      <w:r>
        <w:t>будівництва,</w:t>
      </w:r>
      <w:r>
        <w:rPr>
          <w:spacing w:val="1"/>
        </w:rPr>
        <w:t xml:space="preserve"> </w:t>
      </w:r>
      <w:r>
        <w:t>методів</w:t>
      </w:r>
      <w:r>
        <w:rPr>
          <w:spacing w:val="1"/>
        </w:rPr>
        <w:t xml:space="preserve"> </w:t>
      </w:r>
      <w:r>
        <w:t>досліджень</w:t>
      </w:r>
      <w:r>
        <w:rPr>
          <w:spacing w:val="1"/>
        </w:rPr>
        <w:t xml:space="preserve"> </w:t>
      </w:r>
      <w:r>
        <w:t>властивостей</w:t>
      </w:r>
      <w:r>
        <w:rPr>
          <w:spacing w:val="1"/>
        </w:rPr>
        <w:t xml:space="preserve"> </w:t>
      </w:r>
      <w:r>
        <w:t>ґрунтів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фундаментів,</w:t>
      </w:r>
      <w:r>
        <w:rPr>
          <w:spacing w:val="1"/>
        </w:rPr>
        <w:t xml:space="preserve"> </w:t>
      </w:r>
      <w:r>
        <w:t>видів</w:t>
      </w:r>
      <w:r>
        <w:rPr>
          <w:spacing w:val="1"/>
        </w:rPr>
        <w:t xml:space="preserve"> </w:t>
      </w:r>
      <w:r>
        <w:t>проходження розвідувальних виробок, з креслення інженерно-геологічних карт та розрізів, зі</w:t>
      </w:r>
      <w:r>
        <w:rPr>
          <w:spacing w:val="1"/>
        </w:rPr>
        <w:t xml:space="preserve"> </w:t>
      </w:r>
      <w:r>
        <w:t>складання технічної</w:t>
      </w:r>
      <w:r>
        <w:rPr>
          <w:spacing w:val="1"/>
        </w:rPr>
        <w:t xml:space="preserve"> </w:t>
      </w:r>
      <w:r>
        <w:t>документації щодо умов майбутнього проектування споруд в різних</w:t>
      </w:r>
      <w:r>
        <w:rPr>
          <w:spacing w:val="1"/>
        </w:rPr>
        <w:t xml:space="preserve"> </w:t>
      </w:r>
      <w:r>
        <w:t>сферах</w:t>
      </w:r>
      <w:r>
        <w:rPr>
          <w:spacing w:val="-1"/>
        </w:rPr>
        <w:t xml:space="preserve"> </w:t>
      </w:r>
      <w:r>
        <w:t>людської</w:t>
      </w:r>
      <w:r>
        <w:rPr>
          <w:spacing w:val="3"/>
        </w:rPr>
        <w:t xml:space="preserve"> </w:t>
      </w:r>
      <w:r>
        <w:t>діяльності</w:t>
      </w:r>
      <w:r>
        <w:rPr>
          <w:spacing w:val="-2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промисловості</w:t>
      </w:r>
    </w:p>
    <w:p w14:paraId="4E8164AE" w14:textId="2B40F271" w:rsidR="003C7C34" w:rsidRDefault="00645354" w:rsidP="001B7E29">
      <w:pPr>
        <w:pStyle w:val="1"/>
        <w:numPr>
          <w:ilvl w:val="0"/>
          <w:numId w:val="8"/>
        </w:numPr>
        <w:tabs>
          <w:tab w:val="left" w:pos="4113"/>
        </w:tabs>
        <w:jc w:val="center"/>
      </w:pPr>
      <w:r>
        <w:t>Мета</w:t>
      </w:r>
      <w:r>
        <w:rPr>
          <w:spacing w:val="-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завдання</w:t>
      </w:r>
      <w:r>
        <w:rPr>
          <w:spacing w:val="-1"/>
        </w:rPr>
        <w:t xml:space="preserve"> </w:t>
      </w:r>
      <w:r>
        <w:t>курсу</w:t>
      </w:r>
    </w:p>
    <w:p w14:paraId="55005847" w14:textId="77777777" w:rsidR="003C7C34" w:rsidRDefault="00645354" w:rsidP="001B7E29">
      <w:pPr>
        <w:pStyle w:val="a3"/>
        <w:ind w:right="285" w:firstLine="710"/>
      </w:pPr>
      <w:r>
        <w:rPr>
          <w:b/>
        </w:rPr>
        <w:t xml:space="preserve">Мета дисципліни </w:t>
      </w:r>
      <w:r>
        <w:t>– формування компетентностей щодо сучасних способів, методів та</w:t>
      </w:r>
      <w:r>
        <w:rPr>
          <w:spacing w:val="-57"/>
        </w:rPr>
        <w:t xml:space="preserve"> </w:t>
      </w:r>
      <w:r>
        <w:rPr>
          <w:spacing w:val="-1"/>
        </w:rPr>
        <w:t>форм</w:t>
      </w:r>
      <w:r>
        <w:rPr>
          <w:spacing w:val="-12"/>
        </w:rPr>
        <w:t xml:space="preserve"> </w:t>
      </w:r>
      <w:r>
        <w:rPr>
          <w:spacing w:val="-1"/>
        </w:rPr>
        <w:t>проведення</w:t>
      </w:r>
      <w:r>
        <w:rPr>
          <w:spacing w:val="-11"/>
        </w:rPr>
        <w:t xml:space="preserve"> </w:t>
      </w:r>
      <w:r>
        <w:rPr>
          <w:spacing w:val="-1"/>
        </w:rPr>
        <w:t>інженерно-геологічних</w:t>
      </w:r>
      <w:r>
        <w:rPr>
          <w:spacing w:val="-13"/>
        </w:rPr>
        <w:t xml:space="preserve"> </w:t>
      </w:r>
      <w:r>
        <w:t>вишукувань</w:t>
      </w:r>
      <w:r>
        <w:rPr>
          <w:spacing w:val="-8"/>
        </w:rPr>
        <w:t xml:space="preserve"> </w:t>
      </w:r>
      <w:r>
        <w:t>умов</w:t>
      </w:r>
      <w:r>
        <w:rPr>
          <w:spacing w:val="-9"/>
        </w:rPr>
        <w:t xml:space="preserve"> </w:t>
      </w:r>
      <w:r>
        <w:t>району</w:t>
      </w:r>
      <w:r>
        <w:rPr>
          <w:spacing w:val="-10"/>
        </w:rPr>
        <w:t xml:space="preserve"> </w:t>
      </w:r>
      <w:r>
        <w:t>та</w:t>
      </w:r>
      <w:r>
        <w:rPr>
          <w:spacing w:val="-12"/>
        </w:rPr>
        <w:t xml:space="preserve"> </w:t>
      </w:r>
      <w:r>
        <w:t>площадки</w:t>
      </w:r>
      <w:r>
        <w:rPr>
          <w:spacing w:val="-9"/>
        </w:rPr>
        <w:t xml:space="preserve"> </w:t>
      </w:r>
      <w:r>
        <w:t>розташування</w:t>
      </w:r>
      <w:r>
        <w:rPr>
          <w:spacing w:val="-57"/>
        </w:rPr>
        <w:t xml:space="preserve"> </w:t>
      </w:r>
      <w:r>
        <w:t>споруд, для одержання необхідних вихідних даних і розробки технічно обґрунтованих та</w:t>
      </w:r>
      <w:r>
        <w:rPr>
          <w:spacing w:val="1"/>
        </w:rPr>
        <w:t xml:space="preserve"> </w:t>
      </w:r>
      <w:r>
        <w:t>економічно</w:t>
      </w:r>
      <w:r>
        <w:rPr>
          <w:spacing w:val="1"/>
        </w:rPr>
        <w:t xml:space="preserve"> </w:t>
      </w:r>
      <w:r>
        <w:t>доцільних</w:t>
      </w:r>
      <w:r>
        <w:rPr>
          <w:spacing w:val="1"/>
        </w:rPr>
        <w:t xml:space="preserve"> </w:t>
      </w:r>
      <w:r>
        <w:t>рішень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проектуванні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будівництві</w:t>
      </w:r>
      <w:r>
        <w:rPr>
          <w:spacing w:val="1"/>
        </w:rPr>
        <w:t xml:space="preserve"> </w:t>
      </w:r>
      <w:r>
        <w:t>об’єктів</w:t>
      </w:r>
      <w:r>
        <w:rPr>
          <w:spacing w:val="1"/>
        </w:rPr>
        <w:t xml:space="preserve"> </w:t>
      </w:r>
      <w:r>
        <w:t>цивільного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промислового</w:t>
      </w:r>
      <w:r>
        <w:rPr>
          <w:spacing w:val="-1"/>
        </w:rPr>
        <w:t xml:space="preserve"> </w:t>
      </w:r>
      <w:r>
        <w:t>призначення.</w:t>
      </w:r>
    </w:p>
    <w:p w14:paraId="0947794F" w14:textId="77777777" w:rsidR="003C7C34" w:rsidRDefault="00645354">
      <w:pPr>
        <w:pStyle w:val="1"/>
        <w:spacing w:before="1"/>
        <w:ind w:left="946" w:firstLine="0"/>
      </w:pPr>
      <w:r>
        <w:t>Завдання</w:t>
      </w:r>
      <w:r>
        <w:rPr>
          <w:spacing w:val="-1"/>
        </w:rPr>
        <w:t xml:space="preserve"> </w:t>
      </w:r>
      <w:r>
        <w:t>курсу:</w:t>
      </w:r>
    </w:p>
    <w:p w14:paraId="16057330" w14:textId="77777777" w:rsidR="003C7C34" w:rsidRDefault="00645354">
      <w:pPr>
        <w:pStyle w:val="a5"/>
        <w:numPr>
          <w:ilvl w:val="0"/>
          <w:numId w:val="6"/>
        </w:numPr>
        <w:tabs>
          <w:tab w:val="left" w:pos="956"/>
        </w:tabs>
        <w:spacing w:before="2"/>
        <w:ind w:right="434"/>
        <w:rPr>
          <w:sz w:val="24"/>
        </w:rPr>
      </w:pPr>
      <w:r>
        <w:rPr>
          <w:sz w:val="24"/>
        </w:rPr>
        <w:t>Отримання</w:t>
      </w:r>
      <w:r>
        <w:rPr>
          <w:spacing w:val="1"/>
          <w:sz w:val="24"/>
        </w:rPr>
        <w:t xml:space="preserve"> </w:t>
      </w:r>
      <w:r>
        <w:rPr>
          <w:sz w:val="24"/>
        </w:rPr>
        <w:t>фундаментальних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теоретичних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знань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ґрунтознавства,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вміння</w:t>
      </w:r>
      <w:r>
        <w:rPr>
          <w:spacing w:val="1"/>
          <w:sz w:val="24"/>
        </w:rPr>
        <w:t xml:space="preserve"> </w:t>
      </w:r>
      <w:r>
        <w:rPr>
          <w:sz w:val="24"/>
        </w:rPr>
        <w:t>розрізняти види та властивості ґрунтів основ споруд і фундаментів, розшифровувати</w:t>
      </w:r>
      <w:r>
        <w:rPr>
          <w:spacing w:val="-57"/>
          <w:sz w:val="24"/>
        </w:rPr>
        <w:t xml:space="preserve"> </w:t>
      </w:r>
      <w:r>
        <w:rPr>
          <w:sz w:val="24"/>
        </w:rPr>
        <w:t>інженерно-геологічну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документацію.</w:t>
      </w:r>
    </w:p>
    <w:p w14:paraId="6A20C7B6" w14:textId="77777777" w:rsidR="003C7C34" w:rsidRDefault="00645354">
      <w:pPr>
        <w:pStyle w:val="a5"/>
        <w:numPr>
          <w:ilvl w:val="0"/>
          <w:numId w:val="6"/>
        </w:numPr>
        <w:tabs>
          <w:tab w:val="left" w:pos="956"/>
        </w:tabs>
        <w:spacing w:line="256" w:lineRule="exact"/>
        <w:ind w:right="289"/>
        <w:rPr>
          <w:sz w:val="24"/>
        </w:rPr>
      </w:pPr>
      <w:r>
        <w:rPr>
          <w:sz w:val="24"/>
        </w:rPr>
        <w:t>Засвоєння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гідрогеологічних</w:t>
      </w:r>
      <w:r>
        <w:rPr>
          <w:spacing w:val="1"/>
          <w:sz w:val="24"/>
        </w:rPr>
        <w:t xml:space="preserve"> </w:t>
      </w:r>
      <w:r>
        <w:rPr>
          <w:sz w:val="24"/>
        </w:rPr>
        <w:t>умов</w:t>
      </w:r>
      <w:r>
        <w:rPr>
          <w:spacing w:val="1"/>
          <w:sz w:val="24"/>
        </w:rPr>
        <w:t xml:space="preserve"> </w:t>
      </w:r>
      <w:r>
        <w:rPr>
          <w:sz w:val="24"/>
        </w:rPr>
        <w:t>територій</w:t>
      </w:r>
      <w:r>
        <w:rPr>
          <w:spacing w:val="1"/>
          <w:sz w:val="24"/>
        </w:rPr>
        <w:t xml:space="preserve"> </w:t>
      </w:r>
      <w:r>
        <w:rPr>
          <w:sz w:val="24"/>
        </w:rPr>
        <w:t>забудов,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способів</w:t>
      </w:r>
      <w:r>
        <w:rPr>
          <w:spacing w:val="1"/>
          <w:sz w:val="24"/>
        </w:rPr>
        <w:t xml:space="preserve"> </w:t>
      </w:r>
      <w:r>
        <w:rPr>
          <w:sz w:val="24"/>
        </w:rPr>
        <w:t>захисту</w:t>
      </w:r>
      <w:r>
        <w:rPr>
          <w:spacing w:val="1"/>
          <w:sz w:val="24"/>
        </w:rPr>
        <w:t xml:space="preserve"> </w:t>
      </w:r>
      <w:r>
        <w:rPr>
          <w:sz w:val="24"/>
        </w:rPr>
        <w:t>забудованих</w:t>
      </w:r>
      <w:r>
        <w:rPr>
          <w:spacing w:val="-1"/>
          <w:sz w:val="24"/>
        </w:rPr>
        <w:t xml:space="preserve"> </w:t>
      </w:r>
      <w:r>
        <w:rPr>
          <w:sz w:val="24"/>
        </w:rPr>
        <w:t>територій</w:t>
      </w:r>
      <w:r>
        <w:rPr>
          <w:spacing w:val="1"/>
          <w:sz w:val="24"/>
        </w:rPr>
        <w:t xml:space="preserve"> </w:t>
      </w:r>
      <w:r>
        <w:rPr>
          <w:sz w:val="24"/>
        </w:rPr>
        <w:t>від</w:t>
      </w:r>
      <w:r>
        <w:rPr>
          <w:spacing w:val="-3"/>
          <w:sz w:val="24"/>
        </w:rPr>
        <w:t xml:space="preserve"> </w:t>
      </w:r>
      <w:r>
        <w:rPr>
          <w:sz w:val="24"/>
        </w:rPr>
        <w:t>підтоплення та</w:t>
      </w:r>
      <w:r>
        <w:rPr>
          <w:spacing w:val="-2"/>
          <w:sz w:val="24"/>
        </w:rPr>
        <w:t xml:space="preserve"> </w:t>
      </w:r>
      <w:r>
        <w:rPr>
          <w:sz w:val="24"/>
        </w:rPr>
        <w:t>затоплення.</w:t>
      </w:r>
    </w:p>
    <w:p w14:paraId="069A71B4" w14:textId="77777777" w:rsidR="003C7C34" w:rsidRDefault="00645354">
      <w:pPr>
        <w:pStyle w:val="a5"/>
        <w:numPr>
          <w:ilvl w:val="0"/>
          <w:numId w:val="6"/>
        </w:numPr>
        <w:tabs>
          <w:tab w:val="left" w:pos="956"/>
        </w:tabs>
        <w:spacing w:before="2"/>
        <w:ind w:right="726"/>
        <w:rPr>
          <w:sz w:val="24"/>
        </w:rPr>
      </w:pPr>
      <w:r>
        <w:rPr>
          <w:sz w:val="24"/>
        </w:rPr>
        <w:t>На основі визначеної категорії складності інженерно-геологічних умов, навчити</w:t>
      </w:r>
      <w:r>
        <w:rPr>
          <w:spacing w:val="1"/>
          <w:sz w:val="24"/>
        </w:rPr>
        <w:t xml:space="preserve"> </w:t>
      </w:r>
      <w:r>
        <w:rPr>
          <w:sz w:val="24"/>
        </w:rPr>
        <w:t>здобувача</w:t>
      </w:r>
      <w:r>
        <w:rPr>
          <w:spacing w:val="1"/>
          <w:sz w:val="24"/>
        </w:rPr>
        <w:t xml:space="preserve"> </w:t>
      </w:r>
      <w:r>
        <w:rPr>
          <w:sz w:val="24"/>
        </w:rPr>
        <w:t>визначати</w:t>
      </w:r>
      <w:r>
        <w:rPr>
          <w:spacing w:val="1"/>
          <w:sz w:val="24"/>
        </w:rPr>
        <w:t xml:space="preserve"> </w:t>
      </w:r>
      <w:r>
        <w:rPr>
          <w:sz w:val="24"/>
        </w:rPr>
        <w:t>обсяги</w:t>
      </w:r>
      <w:r>
        <w:rPr>
          <w:spacing w:val="1"/>
          <w:sz w:val="24"/>
        </w:rPr>
        <w:t xml:space="preserve"> </w:t>
      </w:r>
      <w:r>
        <w:rPr>
          <w:sz w:val="24"/>
        </w:rPr>
        <w:t>інженерно-геологічної</w:t>
      </w:r>
      <w:r>
        <w:rPr>
          <w:spacing w:val="1"/>
          <w:sz w:val="24"/>
        </w:rPr>
        <w:t xml:space="preserve"> </w:t>
      </w:r>
      <w:r>
        <w:rPr>
          <w:sz w:val="24"/>
        </w:rPr>
        <w:t>розвідки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особливостей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майбутнього</w:t>
      </w:r>
      <w:r>
        <w:rPr>
          <w:spacing w:val="-1"/>
          <w:sz w:val="24"/>
        </w:rPr>
        <w:t xml:space="preserve"> </w:t>
      </w:r>
      <w:r>
        <w:rPr>
          <w:sz w:val="24"/>
        </w:rPr>
        <w:t>будування та</w:t>
      </w:r>
      <w:r>
        <w:rPr>
          <w:spacing w:val="-2"/>
          <w:sz w:val="24"/>
        </w:rPr>
        <w:t xml:space="preserve"> </w:t>
      </w:r>
      <w:r>
        <w:rPr>
          <w:sz w:val="24"/>
        </w:rPr>
        <w:t>експлуатації</w:t>
      </w:r>
      <w:r>
        <w:rPr>
          <w:spacing w:val="-4"/>
          <w:sz w:val="24"/>
        </w:rPr>
        <w:t xml:space="preserve"> </w:t>
      </w:r>
      <w:r>
        <w:rPr>
          <w:sz w:val="24"/>
        </w:rPr>
        <w:t>споруд.</w:t>
      </w:r>
    </w:p>
    <w:p w14:paraId="6E08BF09" w14:textId="77777777" w:rsidR="003C7C34" w:rsidRDefault="00645354">
      <w:pPr>
        <w:pStyle w:val="a5"/>
        <w:numPr>
          <w:ilvl w:val="0"/>
          <w:numId w:val="6"/>
        </w:numPr>
        <w:tabs>
          <w:tab w:val="left" w:pos="956"/>
        </w:tabs>
        <w:spacing w:line="288" w:lineRule="exact"/>
        <w:ind w:hanging="361"/>
        <w:rPr>
          <w:sz w:val="24"/>
        </w:rPr>
      </w:pPr>
      <w:r>
        <w:rPr>
          <w:sz w:val="24"/>
        </w:rPr>
        <w:t>Навчити</w:t>
      </w:r>
      <w:r>
        <w:rPr>
          <w:spacing w:val="16"/>
          <w:sz w:val="24"/>
        </w:rPr>
        <w:t xml:space="preserve"> </w:t>
      </w:r>
      <w:r>
        <w:rPr>
          <w:sz w:val="24"/>
        </w:rPr>
        <w:t>здобувача</w:t>
      </w:r>
      <w:r>
        <w:rPr>
          <w:spacing w:val="74"/>
          <w:sz w:val="24"/>
        </w:rPr>
        <w:t xml:space="preserve"> </w:t>
      </w:r>
      <w:r>
        <w:rPr>
          <w:sz w:val="24"/>
        </w:rPr>
        <w:t>робити</w:t>
      </w:r>
      <w:r>
        <w:rPr>
          <w:spacing w:val="74"/>
          <w:sz w:val="24"/>
        </w:rPr>
        <w:t xml:space="preserve"> </w:t>
      </w:r>
      <w:r>
        <w:rPr>
          <w:sz w:val="24"/>
        </w:rPr>
        <w:t>та</w:t>
      </w:r>
      <w:r>
        <w:rPr>
          <w:spacing w:val="71"/>
          <w:sz w:val="24"/>
        </w:rPr>
        <w:t xml:space="preserve"> </w:t>
      </w:r>
      <w:r>
        <w:rPr>
          <w:sz w:val="24"/>
        </w:rPr>
        <w:t>складати</w:t>
      </w:r>
      <w:r>
        <w:rPr>
          <w:spacing w:val="74"/>
          <w:sz w:val="24"/>
        </w:rPr>
        <w:t xml:space="preserve"> </w:t>
      </w:r>
      <w:r>
        <w:rPr>
          <w:sz w:val="24"/>
        </w:rPr>
        <w:t>технічні</w:t>
      </w:r>
      <w:r>
        <w:rPr>
          <w:spacing w:val="72"/>
          <w:sz w:val="24"/>
        </w:rPr>
        <w:t xml:space="preserve"> </w:t>
      </w:r>
      <w:r>
        <w:rPr>
          <w:sz w:val="24"/>
        </w:rPr>
        <w:t>завдання</w:t>
      </w:r>
      <w:r>
        <w:rPr>
          <w:spacing w:val="72"/>
          <w:sz w:val="24"/>
        </w:rPr>
        <w:t xml:space="preserve"> </w:t>
      </w:r>
      <w:r>
        <w:rPr>
          <w:sz w:val="24"/>
        </w:rPr>
        <w:t>на</w:t>
      </w:r>
      <w:r>
        <w:rPr>
          <w:spacing w:val="71"/>
          <w:sz w:val="24"/>
        </w:rPr>
        <w:t xml:space="preserve"> </w:t>
      </w:r>
      <w:r>
        <w:rPr>
          <w:sz w:val="24"/>
        </w:rPr>
        <w:t>розвідувальні</w:t>
      </w:r>
    </w:p>
    <w:p w14:paraId="6783ECB5" w14:textId="77777777" w:rsidR="003C7C34" w:rsidRDefault="00645354">
      <w:pPr>
        <w:pStyle w:val="a3"/>
        <w:spacing w:before="71"/>
        <w:ind w:left="956"/>
      </w:pPr>
      <w:r>
        <w:t>роботи,</w:t>
      </w:r>
      <w:r>
        <w:rPr>
          <w:spacing w:val="-3"/>
        </w:rPr>
        <w:t xml:space="preserve"> </w:t>
      </w:r>
      <w:r>
        <w:t>проводити</w:t>
      </w:r>
      <w:r>
        <w:rPr>
          <w:spacing w:val="-1"/>
        </w:rPr>
        <w:t xml:space="preserve"> </w:t>
      </w:r>
      <w:r>
        <w:t>їх</w:t>
      </w:r>
      <w:r>
        <w:rPr>
          <w:spacing w:val="-5"/>
        </w:rPr>
        <w:t xml:space="preserve"> </w:t>
      </w:r>
      <w:r>
        <w:t>експертизу.</w:t>
      </w:r>
    </w:p>
    <w:p w14:paraId="4B1CCACC" w14:textId="77777777" w:rsidR="003C7C34" w:rsidRDefault="00645354" w:rsidP="007D0CF8">
      <w:pPr>
        <w:pStyle w:val="1"/>
        <w:numPr>
          <w:ilvl w:val="0"/>
          <w:numId w:val="8"/>
        </w:numPr>
        <w:tabs>
          <w:tab w:val="left" w:pos="4213"/>
        </w:tabs>
        <w:spacing w:before="119"/>
        <w:ind w:left="4212"/>
      </w:pPr>
      <w:r>
        <w:t>Результати</w:t>
      </w:r>
      <w:r>
        <w:rPr>
          <w:spacing w:val="1"/>
        </w:rPr>
        <w:t xml:space="preserve"> </w:t>
      </w:r>
      <w:r>
        <w:t>навчання.</w:t>
      </w:r>
    </w:p>
    <w:p w14:paraId="2A9CD54B" w14:textId="77777777" w:rsidR="003C7C34" w:rsidRDefault="00645354">
      <w:pPr>
        <w:pStyle w:val="a5"/>
        <w:numPr>
          <w:ilvl w:val="0"/>
          <w:numId w:val="6"/>
        </w:numPr>
        <w:tabs>
          <w:tab w:val="left" w:pos="956"/>
        </w:tabs>
        <w:spacing w:before="117" w:line="293" w:lineRule="exact"/>
        <w:ind w:hanging="361"/>
        <w:rPr>
          <w:sz w:val="24"/>
        </w:rPr>
      </w:pP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-3"/>
          <w:sz w:val="24"/>
        </w:rPr>
        <w:t xml:space="preserve"> </w:t>
      </w:r>
      <w:r>
        <w:rPr>
          <w:sz w:val="24"/>
        </w:rPr>
        <w:t>опанування</w:t>
      </w:r>
      <w:r>
        <w:rPr>
          <w:spacing w:val="-3"/>
          <w:sz w:val="24"/>
        </w:rPr>
        <w:t xml:space="preserve"> </w:t>
      </w:r>
      <w:r>
        <w:rPr>
          <w:sz w:val="24"/>
        </w:rPr>
        <w:t>курсу</w:t>
      </w:r>
      <w:r>
        <w:rPr>
          <w:spacing w:val="5"/>
          <w:sz w:val="24"/>
        </w:rPr>
        <w:t xml:space="preserve"> </w:t>
      </w:r>
      <w:r>
        <w:rPr>
          <w:sz w:val="24"/>
        </w:rPr>
        <w:t>майбутній</w:t>
      </w:r>
      <w:r>
        <w:rPr>
          <w:spacing w:val="3"/>
          <w:sz w:val="24"/>
        </w:rPr>
        <w:t xml:space="preserve"> </w:t>
      </w:r>
      <w:r>
        <w:rPr>
          <w:sz w:val="24"/>
        </w:rPr>
        <w:t>інженер</w:t>
      </w:r>
      <w:r>
        <w:rPr>
          <w:spacing w:val="-3"/>
          <w:sz w:val="24"/>
        </w:rPr>
        <w:t xml:space="preserve"> </w:t>
      </w:r>
      <w:r>
        <w:rPr>
          <w:sz w:val="24"/>
        </w:rPr>
        <w:t>будівельник</w:t>
      </w:r>
      <w:r>
        <w:rPr>
          <w:spacing w:val="-5"/>
          <w:sz w:val="24"/>
        </w:rPr>
        <w:t xml:space="preserve"> </w:t>
      </w:r>
      <w:r>
        <w:rPr>
          <w:sz w:val="24"/>
        </w:rPr>
        <w:t>(проектувальник)</w:t>
      </w:r>
    </w:p>
    <w:p w14:paraId="5DAF6846" w14:textId="77777777" w:rsidR="003C7C34" w:rsidRDefault="00645354">
      <w:pPr>
        <w:pStyle w:val="a3"/>
        <w:spacing w:line="275" w:lineRule="exact"/>
        <w:ind w:left="956"/>
      </w:pPr>
      <w:r>
        <w:t>-</w:t>
      </w:r>
      <w:r>
        <w:rPr>
          <w:spacing w:val="-3"/>
        </w:rPr>
        <w:t xml:space="preserve"> </w:t>
      </w:r>
      <w:r>
        <w:t>студент,</w:t>
      </w:r>
      <w:r>
        <w:rPr>
          <w:spacing w:val="-2"/>
        </w:rPr>
        <w:t xml:space="preserve"> </w:t>
      </w:r>
      <w:r>
        <w:t>який</w:t>
      </w:r>
      <w:r>
        <w:rPr>
          <w:spacing w:val="-1"/>
        </w:rPr>
        <w:t xml:space="preserve"> </w:t>
      </w:r>
      <w:r>
        <w:t>пройшов</w:t>
      </w:r>
      <w:r>
        <w:rPr>
          <w:spacing w:val="-1"/>
        </w:rPr>
        <w:t xml:space="preserve"> </w:t>
      </w:r>
      <w:r>
        <w:t>цей</w:t>
      </w:r>
      <w:r>
        <w:rPr>
          <w:spacing w:val="-1"/>
        </w:rPr>
        <w:t xml:space="preserve"> </w:t>
      </w:r>
      <w:r>
        <w:t>курс,</w:t>
      </w:r>
      <w:r>
        <w:rPr>
          <w:spacing w:val="-2"/>
        </w:rPr>
        <w:t xml:space="preserve"> </w:t>
      </w:r>
      <w:r>
        <w:t>зможе:</w:t>
      </w:r>
    </w:p>
    <w:p w14:paraId="2D4030F4" w14:textId="77777777" w:rsidR="003C7C34" w:rsidRDefault="00645354">
      <w:pPr>
        <w:pStyle w:val="a5"/>
        <w:numPr>
          <w:ilvl w:val="0"/>
          <w:numId w:val="6"/>
        </w:numPr>
        <w:tabs>
          <w:tab w:val="left" w:pos="956"/>
        </w:tabs>
        <w:spacing w:before="7"/>
        <w:ind w:right="461"/>
        <w:rPr>
          <w:sz w:val="24"/>
        </w:rPr>
      </w:pPr>
      <w:r>
        <w:rPr>
          <w:sz w:val="24"/>
        </w:rPr>
        <w:t>обґрунтовано вибрати місце будівництва, тип основи і фундаментів, конструкцію,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споруд,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також</w:t>
      </w:r>
      <w:r>
        <w:rPr>
          <w:spacing w:val="1"/>
          <w:sz w:val="24"/>
        </w:rPr>
        <w:t xml:space="preserve"> </w:t>
      </w:r>
      <w:r>
        <w:rPr>
          <w:sz w:val="24"/>
        </w:rPr>
        <w:t>розробити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необхідні</w:t>
      </w:r>
      <w:r>
        <w:rPr>
          <w:spacing w:val="1"/>
          <w:sz w:val="24"/>
        </w:rPr>
        <w:t xml:space="preserve"> </w:t>
      </w:r>
      <w:r>
        <w:rPr>
          <w:sz w:val="24"/>
        </w:rPr>
        <w:t>інженерні</w:t>
      </w:r>
      <w:r>
        <w:rPr>
          <w:spacing w:val="1"/>
          <w:sz w:val="24"/>
        </w:rPr>
        <w:t xml:space="preserve"> </w:t>
      </w:r>
      <w:r>
        <w:rPr>
          <w:sz w:val="24"/>
        </w:rPr>
        <w:t>заходи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різних</w:t>
      </w:r>
      <w:r>
        <w:rPr>
          <w:spacing w:val="1"/>
          <w:sz w:val="24"/>
        </w:rPr>
        <w:t xml:space="preserve"> </w:t>
      </w:r>
      <w:r>
        <w:rPr>
          <w:sz w:val="24"/>
        </w:rPr>
        <w:t>геоморфологічних умовах як для захисту проектованого об'єкту, так і для захисту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природнього</w:t>
      </w:r>
      <w:r>
        <w:rPr>
          <w:spacing w:val="-1"/>
          <w:sz w:val="24"/>
        </w:rPr>
        <w:t xml:space="preserve"> </w:t>
      </w:r>
      <w:r>
        <w:rPr>
          <w:sz w:val="24"/>
        </w:rPr>
        <w:t>середовища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районі</w:t>
      </w:r>
      <w:r>
        <w:rPr>
          <w:spacing w:val="-6"/>
          <w:sz w:val="24"/>
        </w:rPr>
        <w:t xml:space="preserve"> </w:t>
      </w:r>
      <w:r>
        <w:rPr>
          <w:sz w:val="24"/>
        </w:rPr>
        <w:t>будівництва;</w:t>
      </w:r>
    </w:p>
    <w:p w14:paraId="12A2CD38" w14:textId="4C524D6D" w:rsidR="003C7C34" w:rsidRDefault="00645354">
      <w:pPr>
        <w:pStyle w:val="a5"/>
        <w:numPr>
          <w:ilvl w:val="0"/>
          <w:numId w:val="6"/>
        </w:numPr>
        <w:tabs>
          <w:tab w:val="left" w:pos="956"/>
        </w:tabs>
        <w:spacing w:line="292" w:lineRule="exact"/>
        <w:ind w:hanging="361"/>
        <w:rPr>
          <w:sz w:val="24"/>
        </w:rPr>
      </w:pPr>
      <w:r>
        <w:rPr>
          <w:sz w:val="24"/>
        </w:rPr>
        <w:t>впізнавати</w:t>
      </w:r>
      <w:r>
        <w:rPr>
          <w:spacing w:val="-4"/>
          <w:sz w:val="24"/>
        </w:rPr>
        <w:t xml:space="preserve"> </w:t>
      </w:r>
      <w:r>
        <w:rPr>
          <w:sz w:val="24"/>
        </w:rPr>
        <w:t>та</w:t>
      </w:r>
      <w:r>
        <w:rPr>
          <w:spacing w:val="-9"/>
          <w:sz w:val="24"/>
        </w:rPr>
        <w:t xml:space="preserve"> </w:t>
      </w:r>
      <w:r>
        <w:rPr>
          <w:sz w:val="24"/>
        </w:rPr>
        <w:t>розрізняти</w:t>
      </w:r>
      <w:r>
        <w:rPr>
          <w:spacing w:val="-10"/>
          <w:sz w:val="24"/>
        </w:rPr>
        <w:t xml:space="preserve"> </w:t>
      </w:r>
      <w:r>
        <w:rPr>
          <w:sz w:val="24"/>
        </w:rPr>
        <w:t>види</w:t>
      </w:r>
      <w:r>
        <w:rPr>
          <w:spacing w:val="-5"/>
          <w:sz w:val="24"/>
        </w:rPr>
        <w:t xml:space="preserve"> </w:t>
      </w:r>
      <w:r>
        <w:rPr>
          <w:sz w:val="24"/>
        </w:rPr>
        <w:t>стійких</w:t>
      </w:r>
      <w:r>
        <w:rPr>
          <w:spacing w:val="-6"/>
          <w:sz w:val="24"/>
        </w:rPr>
        <w:t xml:space="preserve"> </w:t>
      </w:r>
      <w:r>
        <w:rPr>
          <w:sz w:val="24"/>
        </w:rPr>
        <w:t>та</w:t>
      </w:r>
      <w:r>
        <w:rPr>
          <w:spacing w:val="-3"/>
          <w:sz w:val="24"/>
        </w:rPr>
        <w:t xml:space="preserve"> </w:t>
      </w:r>
      <w:r>
        <w:rPr>
          <w:sz w:val="24"/>
        </w:rPr>
        <w:t>прос</w:t>
      </w:r>
      <w:r w:rsidR="007D0CF8">
        <w:rPr>
          <w:sz w:val="24"/>
        </w:rPr>
        <w:t>адков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ґрунтів;</w:t>
      </w:r>
    </w:p>
    <w:p w14:paraId="0AA7A940" w14:textId="77777777" w:rsidR="003C7C34" w:rsidRDefault="00645354">
      <w:pPr>
        <w:pStyle w:val="a5"/>
        <w:numPr>
          <w:ilvl w:val="0"/>
          <w:numId w:val="6"/>
        </w:numPr>
        <w:tabs>
          <w:tab w:val="left" w:pos="956"/>
        </w:tabs>
        <w:spacing w:before="1"/>
        <w:ind w:hanging="361"/>
        <w:rPr>
          <w:sz w:val="24"/>
        </w:rPr>
      </w:pPr>
      <w:r>
        <w:rPr>
          <w:sz w:val="24"/>
        </w:rPr>
        <w:t>розрізняти</w:t>
      </w:r>
      <w:r>
        <w:rPr>
          <w:spacing w:val="-3"/>
          <w:sz w:val="24"/>
        </w:rPr>
        <w:t xml:space="preserve"> </w:t>
      </w:r>
      <w:r>
        <w:rPr>
          <w:sz w:val="24"/>
        </w:rPr>
        <w:t>види</w:t>
      </w:r>
      <w:r>
        <w:rPr>
          <w:spacing w:val="-1"/>
          <w:sz w:val="24"/>
        </w:rPr>
        <w:t xml:space="preserve"> </w:t>
      </w:r>
      <w:r>
        <w:rPr>
          <w:sz w:val="24"/>
        </w:rPr>
        <w:t>бурових</w:t>
      </w:r>
      <w:r>
        <w:rPr>
          <w:spacing w:val="-2"/>
          <w:sz w:val="24"/>
        </w:rPr>
        <w:t xml:space="preserve"> </w:t>
      </w:r>
      <w:r>
        <w:rPr>
          <w:sz w:val="24"/>
        </w:rPr>
        <w:t>робіт</w:t>
      </w:r>
      <w:r>
        <w:rPr>
          <w:spacing w:val="-3"/>
          <w:sz w:val="24"/>
        </w:rPr>
        <w:t xml:space="preserve"> </w:t>
      </w:r>
      <w:r>
        <w:rPr>
          <w:sz w:val="24"/>
        </w:rPr>
        <w:t>і</w:t>
      </w:r>
      <w:r>
        <w:rPr>
          <w:spacing w:val="-1"/>
          <w:sz w:val="24"/>
        </w:rPr>
        <w:t xml:space="preserve"> </w:t>
      </w:r>
      <w:r>
        <w:rPr>
          <w:sz w:val="24"/>
        </w:rPr>
        <w:t>розвідувальних</w:t>
      </w:r>
      <w:r>
        <w:rPr>
          <w:spacing w:val="-2"/>
          <w:sz w:val="24"/>
        </w:rPr>
        <w:t xml:space="preserve"> </w:t>
      </w:r>
      <w:r>
        <w:rPr>
          <w:sz w:val="24"/>
        </w:rPr>
        <w:t>виробок;</w:t>
      </w:r>
    </w:p>
    <w:p w14:paraId="5D14AFCD" w14:textId="3C1CC5AD" w:rsidR="003C7C34" w:rsidRDefault="00645354">
      <w:pPr>
        <w:pStyle w:val="a5"/>
        <w:numPr>
          <w:ilvl w:val="0"/>
          <w:numId w:val="6"/>
        </w:numPr>
        <w:tabs>
          <w:tab w:val="left" w:pos="956"/>
        </w:tabs>
        <w:spacing w:before="1" w:line="293" w:lineRule="exact"/>
        <w:ind w:hanging="361"/>
        <w:rPr>
          <w:sz w:val="24"/>
        </w:rPr>
      </w:pPr>
      <w:r>
        <w:rPr>
          <w:spacing w:val="-1"/>
          <w:sz w:val="24"/>
        </w:rPr>
        <w:t>вміти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виділяти</w:t>
      </w:r>
      <w:r>
        <w:rPr>
          <w:spacing w:val="1"/>
          <w:sz w:val="24"/>
        </w:rPr>
        <w:t xml:space="preserve"> </w:t>
      </w:r>
      <w:r w:rsidR="007D0CF8">
        <w:rPr>
          <w:spacing w:val="-1"/>
          <w:sz w:val="24"/>
          <w:lang w:val="ru-RU"/>
        </w:rPr>
        <w:t>непрямі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ознаки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зон</w:t>
      </w:r>
      <w:r>
        <w:rPr>
          <w:spacing w:val="2"/>
          <w:sz w:val="24"/>
        </w:rPr>
        <w:t xml:space="preserve"> </w:t>
      </w:r>
      <w:r>
        <w:rPr>
          <w:sz w:val="24"/>
        </w:rPr>
        <w:t>зсувів, обвалів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-36"/>
          <w:sz w:val="24"/>
        </w:rPr>
        <w:t xml:space="preserve"> </w:t>
      </w:r>
      <w:r>
        <w:rPr>
          <w:sz w:val="24"/>
        </w:rPr>
        <w:t>техногенних катастроф.</w:t>
      </w:r>
    </w:p>
    <w:p w14:paraId="7DA9241C" w14:textId="77777777" w:rsidR="003C7C34" w:rsidRDefault="00645354" w:rsidP="007D0CF8">
      <w:pPr>
        <w:pStyle w:val="1"/>
        <w:numPr>
          <w:ilvl w:val="0"/>
          <w:numId w:val="8"/>
        </w:numPr>
        <w:tabs>
          <w:tab w:val="left" w:pos="4483"/>
        </w:tabs>
        <w:spacing w:after="9" w:line="275" w:lineRule="exact"/>
        <w:ind w:left="4482"/>
      </w:pPr>
      <w:r>
        <w:t>Структура</w:t>
      </w:r>
      <w:r>
        <w:rPr>
          <w:spacing w:val="-3"/>
        </w:rPr>
        <w:t xml:space="preserve"> </w:t>
      </w:r>
      <w:r>
        <w:t>курсу</w:t>
      </w:r>
    </w:p>
    <w:tbl>
      <w:tblPr>
        <w:tblStyle w:val="TableNormal"/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9"/>
      </w:tblGrid>
      <w:tr w:rsidR="007D0CF8" w14:paraId="3BD232A9" w14:textId="77777777" w:rsidTr="007D0CF8">
        <w:trPr>
          <w:trHeight w:val="528"/>
        </w:trPr>
        <w:tc>
          <w:tcPr>
            <w:tcW w:w="9939" w:type="dxa"/>
          </w:tcPr>
          <w:p w14:paraId="62784A95" w14:textId="600BD27C" w:rsidR="007D0CF8" w:rsidRPr="00303B59" w:rsidRDefault="007D0CF8" w:rsidP="00303B59">
            <w:pPr>
              <w:rPr>
                <w:sz w:val="24"/>
                <w:szCs w:val="24"/>
              </w:rPr>
            </w:pPr>
            <w:r w:rsidRPr="00303B59">
              <w:rPr>
                <w:sz w:val="24"/>
                <w:szCs w:val="24"/>
              </w:rPr>
              <w:t xml:space="preserve">ТЕМА 1 </w:t>
            </w:r>
            <w:r w:rsidR="00303B59" w:rsidRPr="00303B59">
              <w:rPr>
                <w:sz w:val="24"/>
                <w:szCs w:val="24"/>
              </w:rPr>
              <w:t>Інженерні вишукування як вид науково-технічної діяльності. Загальні положення, щодо інженерних вишукувань. Термін та визначення понять</w:t>
            </w:r>
          </w:p>
        </w:tc>
      </w:tr>
      <w:tr w:rsidR="007D0CF8" w14:paraId="5E2E5953" w14:textId="77777777" w:rsidTr="007D0CF8">
        <w:trPr>
          <w:trHeight w:val="550"/>
        </w:trPr>
        <w:tc>
          <w:tcPr>
            <w:tcW w:w="9939" w:type="dxa"/>
          </w:tcPr>
          <w:p w14:paraId="16EEB1F9" w14:textId="39CB1BD4" w:rsidR="007D0CF8" w:rsidRPr="00303B59" w:rsidRDefault="007D0CF8" w:rsidP="00303B59">
            <w:pPr>
              <w:rPr>
                <w:sz w:val="24"/>
                <w:szCs w:val="24"/>
              </w:rPr>
            </w:pPr>
            <w:r w:rsidRPr="00303B59">
              <w:rPr>
                <w:sz w:val="24"/>
                <w:szCs w:val="24"/>
              </w:rPr>
              <w:t xml:space="preserve">ТЕМА 2 </w:t>
            </w:r>
            <w:r w:rsidR="00303B59" w:rsidRPr="00303B59">
              <w:rPr>
                <w:sz w:val="24"/>
                <w:szCs w:val="24"/>
              </w:rPr>
              <w:t>Інженерно-геодезичні вишукування та загальні положення. Склад інженерно-геодезичних вишукувань</w:t>
            </w:r>
          </w:p>
        </w:tc>
      </w:tr>
      <w:tr w:rsidR="007D0CF8" w14:paraId="36AF9EFB" w14:textId="77777777" w:rsidTr="007D0CF8">
        <w:trPr>
          <w:trHeight w:val="530"/>
        </w:trPr>
        <w:tc>
          <w:tcPr>
            <w:tcW w:w="9939" w:type="dxa"/>
          </w:tcPr>
          <w:p w14:paraId="6212B265" w14:textId="39EA9C60" w:rsidR="00303B59" w:rsidRPr="00303B59" w:rsidRDefault="00303B59" w:rsidP="00303B59">
            <w:pPr>
              <w:rPr>
                <w:sz w:val="24"/>
                <w:szCs w:val="24"/>
              </w:rPr>
            </w:pPr>
            <w:r w:rsidRPr="00303B59">
              <w:rPr>
                <w:sz w:val="24"/>
                <w:szCs w:val="24"/>
              </w:rPr>
              <w:t xml:space="preserve">Тема 3 </w:t>
            </w:r>
            <w:r>
              <w:rPr>
                <w:sz w:val="24"/>
                <w:szCs w:val="24"/>
              </w:rPr>
              <w:t>І</w:t>
            </w:r>
            <w:r w:rsidRPr="00303B59">
              <w:rPr>
                <w:sz w:val="24"/>
                <w:szCs w:val="24"/>
              </w:rPr>
              <w:t>нженерно-геологічні вишукування</w:t>
            </w:r>
          </w:p>
          <w:p w14:paraId="4611DF48" w14:textId="108DB9EA" w:rsidR="007D0CF8" w:rsidRPr="00303B59" w:rsidRDefault="00303B59" w:rsidP="00303B59">
            <w:pPr>
              <w:rPr>
                <w:sz w:val="24"/>
                <w:szCs w:val="24"/>
              </w:rPr>
            </w:pPr>
            <w:r w:rsidRPr="00303B59">
              <w:rPr>
                <w:sz w:val="24"/>
                <w:szCs w:val="24"/>
              </w:rPr>
              <w:t>Альні технічні вимоги до інженерно-геодезичних вишукувань. Інженерно-геодезичні вишукування під будівництво.</w:t>
            </w:r>
          </w:p>
        </w:tc>
      </w:tr>
      <w:tr w:rsidR="007D0CF8" w14:paraId="595A30E2" w14:textId="77777777" w:rsidTr="007D0CF8">
        <w:trPr>
          <w:trHeight w:val="550"/>
        </w:trPr>
        <w:tc>
          <w:tcPr>
            <w:tcW w:w="9939" w:type="dxa"/>
          </w:tcPr>
          <w:p w14:paraId="6FDBABC9" w14:textId="787187C4" w:rsidR="007D0CF8" w:rsidRPr="00303B59" w:rsidRDefault="00303B59" w:rsidP="00B54545">
            <w:pPr>
              <w:rPr>
                <w:sz w:val="24"/>
                <w:szCs w:val="24"/>
              </w:rPr>
            </w:pPr>
            <w:r w:rsidRPr="00303B59">
              <w:rPr>
                <w:sz w:val="24"/>
                <w:szCs w:val="24"/>
              </w:rPr>
              <w:t xml:space="preserve">Тема 4 </w:t>
            </w:r>
            <w:r w:rsidR="00B54545">
              <w:rPr>
                <w:sz w:val="24"/>
                <w:szCs w:val="24"/>
              </w:rPr>
              <w:t>Г</w:t>
            </w:r>
            <w:bookmarkStart w:id="0" w:name="_GoBack"/>
            <w:bookmarkEnd w:id="0"/>
            <w:r w:rsidRPr="00303B59">
              <w:rPr>
                <w:sz w:val="24"/>
                <w:szCs w:val="24"/>
              </w:rPr>
              <w:t>еофізичні дослідження</w:t>
            </w:r>
          </w:p>
        </w:tc>
      </w:tr>
      <w:tr w:rsidR="007D0CF8" w14:paraId="2DBEA083" w14:textId="77777777" w:rsidTr="007D0CF8">
        <w:trPr>
          <w:trHeight w:val="555"/>
        </w:trPr>
        <w:tc>
          <w:tcPr>
            <w:tcW w:w="9939" w:type="dxa"/>
          </w:tcPr>
          <w:p w14:paraId="7A33BBF5" w14:textId="7D2022D5" w:rsidR="007D0CF8" w:rsidRPr="00303B59" w:rsidRDefault="00303B59" w:rsidP="00303B59">
            <w:pPr>
              <w:rPr>
                <w:sz w:val="24"/>
                <w:szCs w:val="24"/>
              </w:rPr>
            </w:pPr>
            <w:r w:rsidRPr="00303B59">
              <w:rPr>
                <w:sz w:val="24"/>
                <w:szCs w:val="24"/>
              </w:rPr>
              <w:t>Тема 5 Інженерно-геологічне рекогносцирування. Інженерно- геологічна зйомка. Масштаби зйомок</w:t>
            </w:r>
          </w:p>
        </w:tc>
      </w:tr>
      <w:tr w:rsidR="007D0CF8" w14:paraId="1A0D7D1E" w14:textId="77777777" w:rsidTr="007D0CF8">
        <w:trPr>
          <w:trHeight w:val="270"/>
        </w:trPr>
        <w:tc>
          <w:tcPr>
            <w:tcW w:w="9939" w:type="dxa"/>
          </w:tcPr>
          <w:p w14:paraId="4EE09DAB" w14:textId="19C66849" w:rsidR="007D0CF8" w:rsidRPr="00303B59" w:rsidRDefault="007D0CF8" w:rsidP="00303B59">
            <w:pPr>
              <w:rPr>
                <w:sz w:val="24"/>
                <w:szCs w:val="24"/>
              </w:rPr>
            </w:pPr>
            <w:r w:rsidRPr="00303B59">
              <w:rPr>
                <w:sz w:val="24"/>
                <w:szCs w:val="24"/>
              </w:rPr>
              <w:t xml:space="preserve">ТЕМА 6 </w:t>
            </w:r>
            <w:r w:rsidR="00303B59" w:rsidRPr="00303B59">
              <w:rPr>
                <w:sz w:val="24"/>
                <w:szCs w:val="24"/>
              </w:rPr>
              <w:t>Інженерно-гідрометеорологічні вишукування, загальні положення</w:t>
            </w:r>
          </w:p>
        </w:tc>
      </w:tr>
      <w:tr w:rsidR="007D0CF8" w14:paraId="5E428A96" w14:textId="77777777" w:rsidTr="007D0CF8">
        <w:trPr>
          <w:trHeight w:val="558"/>
        </w:trPr>
        <w:tc>
          <w:tcPr>
            <w:tcW w:w="9939" w:type="dxa"/>
          </w:tcPr>
          <w:p w14:paraId="2E35BA8D" w14:textId="504248CE" w:rsidR="007D0CF8" w:rsidRPr="00303B59" w:rsidRDefault="00303B59" w:rsidP="00303B59">
            <w:pPr>
              <w:rPr>
                <w:sz w:val="24"/>
                <w:szCs w:val="24"/>
              </w:rPr>
            </w:pPr>
            <w:r w:rsidRPr="00303B59">
              <w:rPr>
                <w:sz w:val="24"/>
                <w:szCs w:val="24"/>
              </w:rPr>
              <w:t>Тема 7 інженерно-екологічні вишукування для будівництва</w:t>
            </w:r>
          </w:p>
        </w:tc>
      </w:tr>
      <w:tr w:rsidR="007D0CF8" w14:paraId="43082639" w14:textId="77777777" w:rsidTr="007D0CF8">
        <w:trPr>
          <w:trHeight w:val="550"/>
        </w:trPr>
        <w:tc>
          <w:tcPr>
            <w:tcW w:w="9939" w:type="dxa"/>
          </w:tcPr>
          <w:p w14:paraId="5216780B" w14:textId="7350CC0D" w:rsidR="007D0CF8" w:rsidRPr="00303B59" w:rsidRDefault="007D0CF8" w:rsidP="00303B59">
            <w:pPr>
              <w:rPr>
                <w:sz w:val="24"/>
                <w:szCs w:val="24"/>
              </w:rPr>
            </w:pPr>
            <w:r w:rsidRPr="00303B59">
              <w:rPr>
                <w:sz w:val="24"/>
                <w:szCs w:val="24"/>
              </w:rPr>
              <w:t xml:space="preserve">ТЕМА 8 </w:t>
            </w:r>
            <w:r w:rsidR="00303B59" w:rsidRPr="00303B59">
              <w:rPr>
                <w:sz w:val="24"/>
                <w:szCs w:val="24"/>
              </w:rPr>
              <w:t>Категорії складності інженерно-геологічних умов. Мета та завдання інженерно-геологічного випробування. Класифікація будівель та споруд</w:t>
            </w:r>
          </w:p>
        </w:tc>
      </w:tr>
      <w:tr w:rsidR="00303B59" w14:paraId="1DD8E6BE" w14:textId="77777777" w:rsidTr="007D0CF8">
        <w:trPr>
          <w:trHeight w:val="550"/>
        </w:trPr>
        <w:tc>
          <w:tcPr>
            <w:tcW w:w="9939" w:type="dxa"/>
          </w:tcPr>
          <w:p w14:paraId="1E8CE278" w14:textId="7CA4E4B3" w:rsidR="00303B59" w:rsidRPr="00303B59" w:rsidRDefault="00303B59" w:rsidP="00303B59">
            <w:pPr>
              <w:rPr>
                <w:sz w:val="24"/>
                <w:szCs w:val="24"/>
              </w:rPr>
            </w:pPr>
            <w:r w:rsidRPr="00303B59">
              <w:rPr>
                <w:sz w:val="24"/>
                <w:szCs w:val="24"/>
              </w:rPr>
              <w:t>Тема 9 Спеціальні та спеціалізовані вишукування</w:t>
            </w:r>
          </w:p>
        </w:tc>
      </w:tr>
      <w:tr w:rsidR="00303B59" w14:paraId="5BABD496" w14:textId="77777777" w:rsidTr="007D0CF8">
        <w:trPr>
          <w:trHeight w:val="550"/>
        </w:trPr>
        <w:tc>
          <w:tcPr>
            <w:tcW w:w="9939" w:type="dxa"/>
          </w:tcPr>
          <w:p w14:paraId="3C2B1405" w14:textId="744D7DC0" w:rsidR="00303B59" w:rsidRPr="00303B59" w:rsidRDefault="00303B59" w:rsidP="00303B59">
            <w:pPr>
              <w:rPr>
                <w:sz w:val="24"/>
                <w:szCs w:val="24"/>
              </w:rPr>
            </w:pPr>
            <w:r w:rsidRPr="00303B59">
              <w:rPr>
                <w:sz w:val="24"/>
                <w:szCs w:val="24"/>
              </w:rPr>
              <w:t>Тема 10 Інженерно-геологічні дослідження. Позитивні сторони виконання  інженерно-геологічних досліджень та ризики, які виникають у разі відмови від виконання інженерно-геологічних розвідок</w:t>
            </w:r>
          </w:p>
        </w:tc>
      </w:tr>
      <w:tr w:rsidR="00303B59" w14:paraId="0B9E3220" w14:textId="77777777" w:rsidTr="007D0CF8">
        <w:trPr>
          <w:trHeight w:val="550"/>
        </w:trPr>
        <w:tc>
          <w:tcPr>
            <w:tcW w:w="9939" w:type="dxa"/>
          </w:tcPr>
          <w:p w14:paraId="4E8DF6FB" w14:textId="08C2A0B9" w:rsidR="00303B59" w:rsidRPr="00303B59" w:rsidRDefault="00303B59" w:rsidP="00303B59">
            <w:pPr>
              <w:rPr>
                <w:sz w:val="24"/>
                <w:szCs w:val="24"/>
              </w:rPr>
            </w:pPr>
            <w:r w:rsidRPr="00303B59">
              <w:rPr>
                <w:sz w:val="24"/>
                <w:szCs w:val="24"/>
              </w:rPr>
              <w:t xml:space="preserve">Тема 11 </w:t>
            </w:r>
            <w:r>
              <w:rPr>
                <w:sz w:val="24"/>
                <w:szCs w:val="24"/>
              </w:rPr>
              <w:t>О</w:t>
            </w:r>
            <w:r w:rsidRPr="00303B59">
              <w:rPr>
                <w:sz w:val="24"/>
                <w:szCs w:val="24"/>
              </w:rPr>
              <w:t>собливості інженерно-геологічних властивостей ґрунтів. Механічні властивості гірських порід. Камеральна обробка матеріалів</w:t>
            </w:r>
          </w:p>
          <w:p w14:paraId="65C32CE5" w14:textId="6E8B35E8" w:rsidR="00303B59" w:rsidRPr="00303B59" w:rsidRDefault="00303B59" w:rsidP="00303B59">
            <w:pPr>
              <w:rPr>
                <w:sz w:val="24"/>
                <w:szCs w:val="24"/>
              </w:rPr>
            </w:pPr>
          </w:p>
        </w:tc>
      </w:tr>
      <w:tr w:rsidR="00303B59" w14:paraId="0DC804A9" w14:textId="77777777" w:rsidTr="007D0CF8">
        <w:trPr>
          <w:trHeight w:val="550"/>
        </w:trPr>
        <w:tc>
          <w:tcPr>
            <w:tcW w:w="9939" w:type="dxa"/>
          </w:tcPr>
          <w:p w14:paraId="2F4539D2" w14:textId="6597731A" w:rsidR="00303B59" w:rsidRPr="00303B59" w:rsidRDefault="00303B59" w:rsidP="00303B59">
            <w:pPr>
              <w:rPr>
                <w:sz w:val="24"/>
                <w:szCs w:val="24"/>
              </w:rPr>
            </w:pPr>
            <w:r w:rsidRPr="00303B59">
              <w:rPr>
                <w:sz w:val="24"/>
                <w:szCs w:val="24"/>
              </w:rPr>
              <w:t>Тема 12 Визначення режиму і балансу підземних вод</w:t>
            </w:r>
          </w:p>
        </w:tc>
      </w:tr>
      <w:tr w:rsidR="00303B59" w14:paraId="2EA7FEC0" w14:textId="77777777" w:rsidTr="007D0CF8">
        <w:trPr>
          <w:trHeight w:val="550"/>
        </w:trPr>
        <w:tc>
          <w:tcPr>
            <w:tcW w:w="9939" w:type="dxa"/>
          </w:tcPr>
          <w:p w14:paraId="5E0987B4" w14:textId="502B75C2" w:rsidR="00303B59" w:rsidRPr="00303B59" w:rsidRDefault="00303B59" w:rsidP="00303B59">
            <w:pPr>
              <w:rPr>
                <w:sz w:val="24"/>
                <w:szCs w:val="24"/>
              </w:rPr>
            </w:pPr>
            <w:r w:rsidRPr="00303B59">
              <w:rPr>
                <w:sz w:val="24"/>
                <w:szCs w:val="24"/>
              </w:rPr>
              <w:t>Тема 13, 14 Види робіт та методи їх виконання. Геофізичні методи дослідження: види, цілі, завдання. Правила відбору зразків ґрунтів для проведення випробувань та правила відбору проб води.</w:t>
            </w:r>
          </w:p>
        </w:tc>
      </w:tr>
      <w:tr w:rsidR="00303B59" w14:paraId="36220F00" w14:textId="77777777" w:rsidTr="007D0CF8">
        <w:trPr>
          <w:trHeight w:val="550"/>
        </w:trPr>
        <w:tc>
          <w:tcPr>
            <w:tcW w:w="9939" w:type="dxa"/>
          </w:tcPr>
          <w:p w14:paraId="291217A6" w14:textId="3F0CCB0B" w:rsidR="00303B59" w:rsidRPr="00303B59" w:rsidRDefault="00303B59" w:rsidP="00303B59">
            <w:pPr>
              <w:rPr>
                <w:sz w:val="24"/>
                <w:szCs w:val="24"/>
              </w:rPr>
            </w:pPr>
            <w:r w:rsidRPr="00303B59">
              <w:rPr>
                <w:sz w:val="24"/>
                <w:szCs w:val="24"/>
              </w:rPr>
              <w:t>Тема 15 Інженерно-геологічні вишукування при проєктуванні  систем водопостачання, водовідведення й теплогазопостачання</w:t>
            </w:r>
          </w:p>
        </w:tc>
      </w:tr>
    </w:tbl>
    <w:p w14:paraId="55B6DD32" w14:textId="77777777" w:rsidR="003C7C34" w:rsidRDefault="00645354" w:rsidP="007D0CF8">
      <w:pPr>
        <w:pStyle w:val="a5"/>
        <w:numPr>
          <w:ilvl w:val="0"/>
          <w:numId w:val="8"/>
        </w:numPr>
        <w:tabs>
          <w:tab w:val="left" w:pos="2532"/>
        </w:tabs>
        <w:spacing w:before="119"/>
        <w:ind w:left="2531"/>
        <w:rPr>
          <w:b/>
          <w:sz w:val="24"/>
        </w:rPr>
      </w:pPr>
      <w:r>
        <w:rPr>
          <w:b/>
          <w:sz w:val="24"/>
        </w:rPr>
        <w:t>Технічне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обладнання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та/або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програмне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забезпечення</w:t>
      </w:r>
    </w:p>
    <w:p w14:paraId="6350AB31" w14:textId="77777777" w:rsidR="003C7C34" w:rsidRDefault="00645354">
      <w:pPr>
        <w:pStyle w:val="a3"/>
        <w:spacing w:before="119"/>
        <w:ind w:right="290" w:firstLine="710"/>
      </w:pPr>
      <w:r>
        <w:t>Лекції та</w:t>
      </w:r>
      <w:r>
        <w:rPr>
          <w:spacing w:val="1"/>
        </w:rPr>
        <w:t xml:space="preserve"> </w:t>
      </w:r>
      <w:r>
        <w:t>практичні заняття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мультимедійні</w:t>
      </w:r>
      <w:r>
        <w:rPr>
          <w:spacing w:val="1"/>
        </w:rPr>
        <w:t xml:space="preserve"> </w:t>
      </w:r>
      <w:r>
        <w:t>матеріали, презентації,</w:t>
      </w:r>
      <w:r>
        <w:rPr>
          <w:spacing w:val="1"/>
        </w:rPr>
        <w:t xml:space="preserve"> </w:t>
      </w:r>
      <w:r>
        <w:t>відео</w:t>
      </w:r>
      <w:r>
        <w:rPr>
          <w:spacing w:val="1"/>
        </w:rPr>
        <w:t xml:space="preserve"> </w:t>
      </w:r>
      <w:r>
        <w:t>фільми,</w:t>
      </w:r>
      <w:r>
        <w:rPr>
          <w:spacing w:val="1"/>
        </w:rPr>
        <w:t xml:space="preserve"> </w:t>
      </w:r>
      <w:r>
        <w:t>екскурсія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зсувонебезпечним</w:t>
      </w:r>
      <w:r>
        <w:rPr>
          <w:spacing w:val="-6"/>
        </w:rPr>
        <w:t xml:space="preserve"> </w:t>
      </w:r>
      <w:r>
        <w:t>ділянкам</w:t>
      </w:r>
      <w:r>
        <w:rPr>
          <w:spacing w:val="-6"/>
        </w:rPr>
        <w:t xml:space="preserve"> </w:t>
      </w:r>
      <w:r>
        <w:t>міста</w:t>
      </w:r>
      <w:r>
        <w:rPr>
          <w:spacing w:val="-6"/>
        </w:rPr>
        <w:t xml:space="preserve"> </w:t>
      </w:r>
      <w:r>
        <w:t>Дніпро,</w:t>
      </w:r>
      <w:r>
        <w:rPr>
          <w:spacing w:val="-3"/>
        </w:rPr>
        <w:t xml:space="preserve"> </w:t>
      </w:r>
      <w:r>
        <w:t>які</w:t>
      </w:r>
      <w:r>
        <w:rPr>
          <w:spacing w:val="-6"/>
        </w:rPr>
        <w:t xml:space="preserve"> </w:t>
      </w:r>
      <w:r>
        <w:t>сформувалися</w:t>
      </w:r>
      <w:r>
        <w:rPr>
          <w:spacing w:val="-4"/>
        </w:rPr>
        <w:t xml:space="preserve"> </w:t>
      </w:r>
      <w:r>
        <w:t>внаслідок</w:t>
      </w:r>
      <w:r>
        <w:rPr>
          <w:spacing w:val="-6"/>
        </w:rPr>
        <w:t xml:space="preserve"> </w:t>
      </w:r>
      <w:r>
        <w:t>порушень</w:t>
      </w:r>
      <w:r>
        <w:rPr>
          <w:spacing w:val="-57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водопостачання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водовідведення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прибудинкових</w:t>
      </w:r>
      <w:r>
        <w:rPr>
          <w:spacing w:val="1"/>
        </w:rPr>
        <w:t xml:space="preserve"> </w:t>
      </w:r>
      <w:r>
        <w:t>територій</w:t>
      </w:r>
      <w:r>
        <w:rPr>
          <w:spacing w:val="1"/>
        </w:rPr>
        <w:t xml:space="preserve"> </w:t>
      </w:r>
      <w:r>
        <w:t>Технічні</w:t>
      </w:r>
      <w:r>
        <w:rPr>
          <w:spacing w:val="1"/>
        </w:rPr>
        <w:t xml:space="preserve"> </w:t>
      </w:r>
      <w:r>
        <w:t>засоби</w:t>
      </w:r>
      <w:r>
        <w:rPr>
          <w:spacing w:val="1"/>
        </w:rPr>
        <w:t xml:space="preserve"> </w:t>
      </w:r>
      <w:r>
        <w:t>навчання</w:t>
      </w:r>
      <w:r>
        <w:rPr>
          <w:spacing w:val="-1"/>
        </w:rPr>
        <w:t xml:space="preserve"> </w:t>
      </w:r>
      <w:r>
        <w:t>в т.ч дистанційна</w:t>
      </w:r>
      <w:r>
        <w:rPr>
          <w:spacing w:val="-2"/>
        </w:rPr>
        <w:t xml:space="preserve"> </w:t>
      </w:r>
      <w:r>
        <w:t>платформа</w:t>
      </w:r>
      <w:r>
        <w:rPr>
          <w:spacing w:val="-2"/>
        </w:rPr>
        <w:t xml:space="preserve"> </w:t>
      </w:r>
      <w:r>
        <w:t>Мoodlе.</w:t>
      </w:r>
    </w:p>
    <w:p w14:paraId="28C46373" w14:textId="77777777" w:rsidR="003C7C34" w:rsidRDefault="00645354" w:rsidP="007D0CF8">
      <w:pPr>
        <w:pStyle w:val="1"/>
        <w:numPr>
          <w:ilvl w:val="0"/>
          <w:numId w:val="8"/>
        </w:numPr>
        <w:tabs>
          <w:tab w:val="left" w:pos="3687"/>
        </w:tabs>
        <w:spacing w:before="2" w:line="275" w:lineRule="exact"/>
        <w:ind w:left="3687" w:hanging="710"/>
      </w:pPr>
      <w:r>
        <w:lastRenderedPageBreak/>
        <w:t>Система</w:t>
      </w:r>
      <w:r>
        <w:rPr>
          <w:spacing w:val="-2"/>
        </w:rPr>
        <w:t xml:space="preserve"> </w:t>
      </w:r>
      <w:r>
        <w:t>оцінювання</w:t>
      </w:r>
      <w:r>
        <w:rPr>
          <w:spacing w:val="-6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вимоги</w:t>
      </w:r>
    </w:p>
    <w:p w14:paraId="1127F4CB" w14:textId="77777777" w:rsidR="003C7C34" w:rsidRDefault="00645354">
      <w:pPr>
        <w:pStyle w:val="a5"/>
        <w:numPr>
          <w:ilvl w:val="1"/>
          <w:numId w:val="5"/>
        </w:numPr>
        <w:tabs>
          <w:tab w:val="left" w:pos="1491"/>
        </w:tabs>
        <w:ind w:right="282" w:firstLine="710"/>
        <w:rPr>
          <w:sz w:val="24"/>
        </w:rPr>
      </w:pPr>
      <w:r>
        <w:rPr>
          <w:b/>
          <w:sz w:val="24"/>
        </w:rPr>
        <w:t>Сертифікація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досягнень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студентів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здійснюється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допомогою</w:t>
      </w:r>
      <w:r>
        <w:rPr>
          <w:spacing w:val="1"/>
          <w:sz w:val="24"/>
        </w:rPr>
        <w:t xml:space="preserve"> </w:t>
      </w:r>
      <w:r>
        <w:rPr>
          <w:sz w:val="24"/>
        </w:rPr>
        <w:t>прозорих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процедур,</w:t>
      </w:r>
      <w:r>
        <w:rPr>
          <w:spacing w:val="1"/>
          <w:sz w:val="24"/>
        </w:rPr>
        <w:t xml:space="preserve"> </w:t>
      </w:r>
      <w:r>
        <w:rPr>
          <w:sz w:val="24"/>
        </w:rPr>
        <w:t>що</w:t>
      </w:r>
      <w:r>
        <w:rPr>
          <w:spacing w:val="1"/>
          <w:sz w:val="24"/>
        </w:rPr>
        <w:t xml:space="preserve"> </w:t>
      </w:r>
      <w:r>
        <w:rPr>
          <w:sz w:val="24"/>
        </w:rPr>
        <w:t>ґрунтуються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об’єктивних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критеріях</w:t>
      </w:r>
      <w:r>
        <w:rPr>
          <w:spacing w:val="1"/>
          <w:sz w:val="24"/>
        </w:rPr>
        <w:t xml:space="preserve"> </w:t>
      </w:r>
      <w:r>
        <w:rPr>
          <w:sz w:val="24"/>
        </w:rPr>
        <w:t>відповідно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hyperlink r:id="rId12">
        <w:r>
          <w:rPr>
            <w:color w:val="0000FF"/>
            <w:sz w:val="24"/>
            <w:u w:val="single" w:color="0000FF"/>
          </w:rPr>
          <w:t>Положення</w:t>
        </w:r>
        <w:r>
          <w:rPr>
            <w:color w:val="0000FF"/>
            <w:spacing w:val="1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про</w:t>
        </w:r>
      </w:hyperlink>
      <w:r>
        <w:rPr>
          <w:color w:val="0000FF"/>
          <w:spacing w:val="1"/>
          <w:sz w:val="24"/>
        </w:rPr>
        <w:t xml:space="preserve"> </w:t>
      </w:r>
      <w:hyperlink r:id="rId13">
        <w:r>
          <w:rPr>
            <w:color w:val="0000FF"/>
            <w:sz w:val="24"/>
            <w:u w:val="single" w:color="0000FF"/>
          </w:rPr>
          <w:t>оцінювання</w:t>
        </w:r>
        <w:r>
          <w:rPr>
            <w:color w:val="0000FF"/>
            <w:spacing w:val="1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результатів</w:t>
        </w:r>
        <w:r>
          <w:rPr>
            <w:color w:val="0000FF"/>
            <w:spacing w:val="1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навчання</w:t>
        </w:r>
        <w:r>
          <w:rPr>
            <w:color w:val="0000FF"/>
            <w:spacing w:val="1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здобувачів</w:t>
        </w:r>
        <w:r>
          <w:rPr>
            <w:color w:val="0000FF"/>
            <w:spacing w:val="1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вищої</w:t>
        </w:r>
        <w:r>
          <w:rPr>
            <w:color w:val="0000FF"/>
            <w:spacing w:val="1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освіти</w:t>
        </w:r>
        <w:r>
          <w:rPr>
            <w:color w:val="0000FF"/>
            <w:spacing w:val="1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Національного</w:t>
        </w:r>
        <w:r>
          <w:rPr>
            <w:color w:val="0000FF"/>
            <w:spacing w:val="1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технічного</w:t>
        </w:r>
      </w:hyperlink>
      <w:r>
        <w:rPr>
          <w:color w:val="0000FF"/>
          <w:spacing w:val="1"/>
          <w:sz w:val="24"/>
        </w:rPr>
        <w:t xml:space="preserve"> </w:t>
      </w:r>
      <w:hyperlink r:id="rId14">
        <w:r>
          <w:rPr>
            <w:color w:val="0000FF"/>
            <w:sz w:val="24"/>
            <w:u w:val="single" w:color="0000FF"/>
          </w:rPr>
          <w:t>університету</w:t>
        </w:r>
        <w:r>
          <w:rPr>
            <w:color w:val="0000FF"/>
            <w:spacing w:val="1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«Дніпровська</w:t>
        </w:r>
        <w:r>
          <w:rPr>
            <w:color w:val="0000FF"/>
            <w:spacing w:val="1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політехніка</w:t>
        </w:r>
      </w:hyperlink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актуальній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проходження</w:t>
      </w:r>
      <w:r>
        <w:rPr>
          <w:spacing w:val="1"/>
          <w:sz w:val="24"/>
        </w:rPr>
        <w:t xml:space="preserve"> </w:t>
      </w:r>
      <w:r>
        <w:rPr>
          <w:sz w:val="24"/>
        </w:rPr>
        <w:t>курсу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редакції).</w:t>
      </w:r>
    </w:p>
    <w:p w14:paraId="640191B2" w14:textId="4ED5B9EB" w:rsidR="003C7C34" w:rsidRDefault="00645354" w:rsidP="00543A63">
      <w:pPr>
        <w:pStyle w:val="a5"/>
        <w:numPr>
          <w:ilvl w:val="1"/>
          <w:numId w:val="5"/>
        </w:numPr>
        <w:tabs>
          <w:tab w:val="left" w:pos="1376"/>
        </w:tabs>
        <w:spacing w:line="242" w:lineRule="auto"/>
        <w:ind w:right="295" w:firstLine="710"/>
        <w:rPr>
          <w:sz w:val="24"/>
        </w:rPr>
      </w:pPr>
      <w:r w:rsidRPr="00303B59">
        <w:rPr>
          <w:sz w:val="24"/>
        </w:rPr>
        <w:t>Кредити навчальної дисципліни зараховується, якщо студент отримав підсумкову</w:t>
      </w:r>
      <w:r w:rsidRPr="00303B59">
        <w:rPr>
          <w:spacing w:val="1"/>
          <w:sz w:val="24"/>
        </w:rPr>
        <w:t xml:space="preserve"> </w:t>
      </w:r>
      <w:r w:rsidRPr="00303B59">
        <w:rPr>
          <w:sz w:val="24"/>
        </w:rPr>
        <w:t>оцінку</w:t>
      </w:r>
      <w:r w:rsidRPr="00303B59">
        <w:rPr>
          <w:spacing w:val="-13"/>
          <w:sz w:val="24"/>
        </w:rPr>
        <w:t xml:space="preserve"> </w:t>
      </w:r>
      <w:r w:rsidRPr="00303B59">
        <w:rPr>
          <w:sz w:val="24"/>
        </w:rPr>
        <w:t>не</w:t>
      </w:r>
      <w:r w:rsidRPr="00303B59">
        <w:rPr>
          <w:spacing w:val="-14"/>
          <w:sz w:val="24"/>
        </w:rPr>
        <w:t xml:space="preserve"> </w:t>
      </w:r>
      <w:r w:rsidRPr="00303B59">
        <w:rPr>
          <w:sz w:val="24"/>
        </w:rPr>
        <w:t>менше</w:t>
      </w:r>
      <w:r w:rsidRPr="00303B59">
        <w:rPr>
          <w:spacing w:val="-14"/>
          <w:sz w:val="24"/>
        </w:rPr>
        <w:t xml:space="preserve"> </w:t>
      </w:r>
      <w:r w:rsidRPr="00303B59">
        <w:rPr>
          <w:sz w:val="24"/>
        </w:rPr>
        <w:t>60-ти</w:t>
      </w:r>
      <w:r w:rsidRPr="00303B59">
        <w:rPr>
          <w:spacing w:val="-10"/>
          <w:sz w:val="24"/>
        </w:rPr>
        <w:t xml:space="preserve"> </w:t>
      </w:r>
      <w:r w:rsidRPr="00303B59">
        <w:rPr>
          <w:sz w:val="24"/>
        </w:rPr>
        <w:t>балів</w:t>
      </w:r>
      <w:r w:rsidRPr="00303B59">
        <w:rPr>
          <w:spacing w:val="-10"/>
          <w:sz w:val="24"/>
        </w:rPr>
        <w:t xml:space="preserve"> </w:t>
      </w:r>
      <w:r w:rsidRPr="00303B59">
        <w:rPr>
          <w:sz w:val="24"/>
        </w:rPr>
        <w:t>зі</w:t>
      </w:r>
      <w:r w:rsidRPr="00303B59">
        <w:rPr>
          <w:spacing w:val="-14"/>
          <w:sz w:val="24"/>
        </w:rPr>
        <w:t xml:space="preserve"> </w:t>
      </w:r>
      <w:r w:rsidRPr="00303B59">
        <w:rPr>
          <w:sz w:val="24"/>
        </w:rPr>
        <w:t>100.</w:t>
      </w:r>
      <w:r w:rsidRPr="00303B59">
        <w:rPr>
          <w:spacing w:val="-13"/>
          <w:sz w:val="24"/>
        </w:rPr>
        <w:t xml:space="preserve"> </w:t>
      </w:r>
      <w:r w:rsidRPr="00303B59">
        <w:rPr>
          <w:sz w:val="24"/>
        </w:rPr>
        <w:t>Нижча</w:t>
      </w:r>
      <w:r w:rsidRPr="00303B59">
        <w:rPr>
          <w:spacing w:val="-13"/>
          <w:sz w:val="24"/>
        </w:rPr>
        <w:t xml:space="preserve"> </w:t>
      </w:r>
      <w:r w:rsidRPr="00303B59">
        <w:rPr>
          <w:sz w:val="24"/>
        </w:rPr>
        <w:t>оцінка</w:t>
      </w:r>
      <w:r w:rsidRPr="00303B59">
        <w:rPr>
          <w:spacing w:val="-9"/>
          <w:sz w:val="24"/>
        </w:rPr>
        <w:t xml:space="preserve"> </w:t>
      </w:r>
      <w:r w:rsidRPr="00303B59">
        <w:rPr>
          <w:sz w:val="24"/>
        </w:rPr>
        <w:t>вважається</w:t>
      </w:r>
      <w:r w:rsidRPr="00303B59">
        <w:rPr>
          <w:spacing w:val="-13"/>
          <w:sz w:val="24"/>
        </w:rPr>
        <w:t xml:space="preserve"> </w:t>
      </w:r>
      <w:r w:rsidRPr="00303B59">
        <w:rPr>
          <w:sz w:val="24"/>
        </w:rPr>
        <w:t>академічною</w:t>
      </w:r>
      <w:r w:rsidRPr="00303B59">
        <w:rPr>
          <w:spacing w:val="-12"/>
          <w:sz w:val="24"/>
        </w:rPr>
        <w:t xml:space="preserve"> </w:t>
      </w:r>
      <w:r w:rsidRPr="00303B59">
        <w:rPr>
          <w:sz w:val="24"/>
        </w:rPr>
        <w:t>заборгованістю,</w:t>
      </w:r>
      <w:r w:rsidRPr="00303B59">
        <w:rPr>
          <w:spacing w:val="-12"/>
          <w:sz w:val="24"/>
        </w:rPr>
        <w:t xml:space="preserve"> </w:t>
      </w:r>
      <w:r w:rsidRPr="00303B59">
        <w:rPr>
          <w:sz w:val="24"/>
        </w:rPr>
        <w:t>що</w:t>
      </w:r>
      <w:r w:rsidRPr="00303B59">
        <w:rPr>
          <w:spacing w:val="-58"/>
          <w:sz w:val="24"/>
        </w:rPr>
        <w:t xml:space="preserve"> </w:t>
      </w:r>
      <w:r w:rsidRPr="00303B59">
        <w:rPr>
          <w:sz w:val="24"/>
        </w:rPr>
        <w:t>підлягає ліквідації.</w:t>
      </w:r>
      <w:r w:rsidRPr="00303B59">
        <w:rPr>
          <w:spacing w:val="2"/>
          <w:sz w:val="24"/>
        </w:rPr>
        <w:t xml:space="preserve"> </w:t>
      </w:r>
      <w:r w:rsidRPr="00303B59">
        <w:rPr>
          <w:sz w:val="24"/>
        </w:rPr>
        <w:t>Максимальне</w:t>
      </w:r>
      <w:r w:rsidRPr="00303B59">
        <w:rPr>
          <w:spacing w:val="-2"/>
          <w:sz w:val="24"/>
        </w:rPr>
        <w:t xml:space="preserve"> </w:t>
      </w:r>
      <w:r w:rsidRPr="00303B59">
        <w:rPr>
          <w:sz w:val="24"/>
        </w:rPr>
        <w:t>оцінювання:</w:t>
      </w:r>
    </w:p>
    <w:p w14:paraId="784A4D2D" w14:textId="77777777" w:rsidR="00303B59" w:rsidRDefault="00303B59" w:rsidP="00303B59">
      <w:pPr>
        <w:pStyle w:val="a5"/>
        <w:tabs>
          <w:tab w:val="left" w:pos="1376"/>
        </w:tabs>
        <w:spacing w:line="242" w:lineRule="auto"/>
        <w:ind w:left="945" w:right="295" w:firstLine="0"/>
        <w:rPr>
          <w:sz w:val="24"/>
        </w:rPr>
      </w:pP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2"/>
        <w:gridCol w:w="2697"/>
        <w:gridCol w:w="4248"/>
      </w:tblGrid>
      <w:tr w:rsidR="003C7C34" w14:paraId="754BF28E" w14:textId="77777777">
        <w:trPr>
          <w:trHeight w:val="280"/>
        </w:trPr>
        <w:tc>
          <w:tcPr>
            <w:tcW w:w="2692" w:type="dxa"/>
          </w:tcPr>
          <w:p w14:paraId="2B3F4A35" w14:textId="77777777" w:rsidR="003C7C34" w:rsidRDefault="00645354">
            <w:pPr>
              <w:pStyle w:val="TableParagraph"/>
              <w:spacing w:before="14"/>
              <w:ind w:left="471" w:right="465"/>
              <w:jc w:val="center"/>
              <w:rPr>
                <w:sz w:val="20"/>
              </w:rPr>
            </w:pPr>
            <w:r>
              <w:rPr>
                <w:sz w:val="20"/>
              </w:rPr>
              <w:t>Теоретична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частина</w:t>
            </w:r>
          </w:p>
        </w:tc>
        <w:tc>
          <w:tcPr>
            <w:tcW w:w="2697" w:type="dxa"/>
          </w:tcPr>
          <w:p w14:paraId="360EA65A" w14:textId="77777777" w:rsidR="003C7C34" w:rsidRDefault="00645354">
            <w:pPr>
              <w:pStyle w:val="TableParagraph"/>
              <w:spacing w:before="14"/>
              <w:ind w:left="510" w:right="501"/>
              <w:jc w:val="center"/>
              <w:rPr>
                <w:sz w:val="20"/>
              </w:rPr>
            </w:pPr>
            <w:r>
              <w:rPr>
                <w:sz w:val="20"/>
              </w:rPr>
              <w:t>Практична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частина</w:t>
            </w:r>
          </w:p>
        </w:tc>
        <w:tc>
          <w:tcPr>
            <w:tcW w:w="4248" w:type="dxa"/>
          </w:tcPr>
          <w:p w14:paraId="6B108F07" w14:textId="77777777" w:rsidR="003C7C34" w:rsidRDefault="00645354">
            <w:pPr>
              <w:pStyle w:val="TableParagraph"/>
              <w:spacing w:before="14"/>
              <w:ind w:left="472" w:right="4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Разом</w:t>
            </w:r>
          </w:p>
        </w:tc>
      </w:tr>
      <w:tr w:rsidR="003C7C34" w14:paraId="19A77BA8" w14:textId="77777777">
        <w:trPr>
          <w:trHeight w:val="230"/>
        </w:trPr>
        <w:tc>
          <w:tcPr>
            <w:tcW w:w="2692" w:type="dxa"/>
          </w:tcPr>
          <w:p w14:paraId="7DA52AE4" w14:textId="77777777" w:rsidR="003C7C34" w:rsidRDefault="00645354">
            <w:pPr>
              <w:pStyle w:val="TableParagraph"/>
              <w:spacing w:line="210" w:lineRule="exact"/>
              <w:ind w:left="471" w:right="463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балів</w:t>
            </w:r>
          </w:p>
        </w:tc>
        <w:tc>
          <w:tcPr>
            <w:tcW w:w="2697" w:type="dxa"/>
          </w:tcPr>
          <w:p w14:paraId="446B7007" w14:textId="77777777" w:rsidR="003C7C34" w:rsidRDefault="00645354">
            <w:pPr>
              <w:pStyle w:val="TableParagraph"/>
              <w:spacing w:line="210" w:lineRule="exact"/>
              <w:ind w:left="510" w:right="499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балів</w:t>
            </w:r>
          </w:p>
        </w:tc>
        <w:tc>
          <w:tcPr>
            <w:tcW w:w="4248" w:type="dxa"/>
          </w:tcPr>
          <w:p w14:paraId="68B5987A" w14:textId="77777777" w:rsidR="003C7C34" w:rsidRDefault="00645354">
            <w:pPr>
              <w:pStyle w:val="TableParagraph"/>
              <w:spacing w:line="210" w:lineRule="exact"/>
              <w:ind w:left="472" w:right="4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Середньозважена,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максимально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100</w:t>
            </w:r>
          </w:p>
        </w:tc>
      </w:tr>
    </w:tbl>
    <w:p w14:paraId="493F8EC2" w14:textId="77777777" w:rsidR="003C7C34" w:rsidRDefault="00645354">
      <w:pPr>
        <w:pStyle w:val="1"/>
        <w:spacing w:after="3" w:line="268" w:lineRule="exact"/>
        <w:ind w:left="2555" w:right="2609" w:firstLine="0"/>
        <w:jc w:val="center"/>
      </w:pPr>
      <w:r>
        <w:t>Засоби</w:t>
      </w:r>
      <w:r>
        <w:rPr>
          <w:spacing w:val="-2"/>
        </w:rPr>
        <w:t xml:space="preserve"> </w:t>
      </w:r>
      <w:r>
        <w:t>діагностики</w:t>
      </w:r>
      <w:r>
        <w:rPr>
          <w:spacing w:val="-1"/>
        </w:rPr>
        <w:t xml:space="preserve"> </w:t>
      </w:r>
      <w:r>
        <w:t>та</w:t>
      </w:r>
      <w:r>
        <w:rPr>
          <w:spacing w:val="-8"/>
        </w:rPr>
        <w:t xml:space="preserve"> </w:t>
      </w:r>
      <w:r>
        <w:t>процедури</w:t>
      </w:r>
      <w:r>
        <w:rPr>
          <w:spacing w:val="-1"/>
        </w:rPr>
        <w:t xml:space="preserve"> </w:t>
      </w:r>
      <w:r>
        <w:t>оцінювання</w:t>
      </w: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1971"/>
        <w:gridCol w:w="2556"/>
        <w:gridCol w:w="1561"/>
        <w:gridCol w:w="2121"/>
      </w:tblGrid>
      <w:tr w:rsidR="003C7C34" w14:paraId="2BB3771D" w14:textId="77777777">
        <w:trPr>
          <w:trHeight w:val="230"/>
        </w:trPr>
        <w:tc>
          <w:tcPr>
            <w:tcW w:w="5953" w:type="dxa"/>
            <w:gridSpan w:val="3"/>
          </w:tcPr>
          <w:p w14:paraId="26548132" w14:textId="77777777" w:rsidR="003C7C34" w:rsidRDefault="00645354">
            <w:pPr>
              <w:pStyle w:val="TableParagraph"/>
              <w:spacing w:line="210" w:lineRule="exact"/>
              <w:ind w:left="1771"/>
              <w:rPr>
                <w:b/>
                <w:sz w:val="20"/>
              </w:rPr>
            </w:pPr>
            <w:r>
              <w:rPr>
                <w:b/>
                <w:sz w:val="20"/>
              </w:rPr>
              <w:t>ПОТОЧНИЙ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КОНТРОЛЬ</w:t>
            </w:r>
          </w:p>
        </w:tc>
        <w:tc>
          <w:tcPr>
            <w:tcW w:w="3682" w:type="dxa"/>
            <w:gridSpan w:val="2"/>
          </w:tcPr>
          <w:p w14:paraId="12ED110A" w14:textId="77777777" w:rsidR="003C7C34" w:rsidRDefault="00645354">
            <w:pPr>
              <w:pStyle w:val="TableParagraph"/>
              <w:spacing w:line="210" w:lineRule="exact"/>
              <w:ind w:left="444"/>
              <w:rPr>
                <w:b/>
                <w:sz w:val="20"/>
              </w:rPr>
            </w:pPr>
            <w:r>
              <w:rPr>
                <w:b/>
                <w:sz w:val="20"/>
              </w:rPr>
              <w:t>ПІДСУМКОВИЙ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КОНТРОЛЬ</w:t>
            </w:r>
          </w:p>
        </w:tc>
      </w:tr>
      <w:tr w:rsidR="003C7C34" w14:paraId="581C1318" w14:textId="77777777">
        <w:trPr>
          <w:trHeight w:val="460"/>
        </w:trPr>
        <w:tc>
          <w:tcPr>
            <w:tcW w:w="1426" w:type="dxa"/>
          </w:tcPr>
          <w:p w14:paraId="1EED5C25" w14:textId="77777777" w:rsidR="003C7C34" w:rsidRDefault="00645354">
            <w:pPr>
              <w:pStyle w:val="TableParagraph"/>
              <w:spacing w:line="230" w:lineRule="exact"/>
              <w:ind w:left="390" w:right="174" w:hanging="126"/>
              <w:rPr>
                <w:b/>
                <w:sz w:val="20"/>
              </w:rPr>
            </w:pPr>
            <w:r>
              <w:rPr>
                <w:b/>
                <w:sz w:val="20"/>
              </w:rPr>
              <w:t>навчальне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заняття</w:t>
            </w:r>
          </w:p>
        </w:tc>
        <w:tc>
          <w:tcPr>
            <w:tcW w:w="1971" w:type="dxa"/>
          </w:tcPr>
          <w:p w14:paraId="12F4AB4B" w14:textId="77777777" w:rsidR="003C7C34" w:rsidRDefault="00645354">
            <w:pPr>
              <w:pStyle w:val="TableParagraph"/>
              <w:spacing w:before="113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засоби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діагностики</w:t>
            </w:r>
          </w:p>
        </w:tc>
        <w:tc>
          <w:tcPr>
            <w:tcW w:w="2556" w:type="dxa"/>
          </w:tcPr>
          <w:p w14:paraId="4F5C2A65" w14:textId="77777777" w:rsidR="003C7C34" w:rsidRDefault="00645354">
            <w:pPr>
              <w:pStyle w:val="TableParagraph"/>
              <w:spacing w:before="113"/>
              <w:ind w:left="795"/>
              <w:rPr>
                <w:b/>
                <w:sz w:val="20"/>
              </w:rPr>
            </w:pPr>
            <w:r>
              <w:rPr>
                <w:b/>
                <w:sz w:val="20"/>
              </w:rPr>
              <w:t>процедури</w:t>
            </w:r>
          </w:p>
        </w:tc>
        <w:tc>
          <w:tcPr>
            <w:tcW w:w="1561" w:type="dxa"/>
          </w:tcPr>
          <w:p w14:paraId="1DD34FD7" w14:textId="77777777" w:rsidR="003C7C34" w:rsidRDefault="00645354">
            <w:pPr>
              <w:pStyle w:val="TableParagraph"/>
              <w:spacing w:line="228" w:lineRule="exact"/>
              <w:ind w:left="214" w:right="2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засоби</w:t>
            </w:r>
          </w:p>
          <w:p w14:paraId="4EAABB34" w14:textId="77777777" w:rsidR="003C7C34" w:rsidRDefault="00645354">
            <w:pPr>
              <w:pStyle w:val="TableParagraph"/>
              <w:spacing w:line="212" w:lineRule="exact"/>
              <w:ind w:left="214" w:right="2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діагностики</w:t>
            </w:r>
          </w:p>
        </w:tc>
        <w:tc>
          <w:tcPr>
            <w:tcW w:w="2121" w:type="dxa"/>
          </w:tcPr>
          <w:p w14:paraId="06DC9A67" w14:textId="77777777" w:rsidR="003C7C34" w:rsidRDefault="00645354">
            <w:pPr>
              <w:pStyle w:val="TableParagraph"/>
              <w:spacing w:before="113"/>
              <w:ind w:left="579"/>
              <w:rPr>
                <w:b/>
                <w:sz w:val="20"/>
              </w:rPr>
            </w:pPr>
            <w:r>
              <w:rPr>
                <w:b/>
                <w:sz w:val="20"/>
              </w:rPr>
              <w:t>процедури</w:t>
            </w:r>
          </w:p>
        </w:tc>
      </w:tr>
      <w:tr w:rsidR="003C7C34" w14:paraId="1624E39E" w14:textId="77777777" w:rsidTr="007D0CF8">
        <w:trPr>
          <w:trHeight w:val="480"/>
        </w:trPr>
        <w:tc>
          <w:tcPr>
            <w:tcW w:w="1426" w:type="dxa"/>
            <w:vMerge w:val="restart"/>
            <w:vAlign w:val="center"/>
          </w:tcPr>
          <w:p w14:paraId="788F184C" w14:textId="77777777" w:rsidR="003C7C34" w:rsidRDefault="00645354">
            <w:pPr>
              <w:pStyle w:val="TableParagraph"/>
              <w:ind w:left="170"/>
              <w:rPr>
                <w:sz w:val="20"/>
              </w:rPr>
            </w:pPr>
            <w:r>
              <w:rPr>
                <w:sz w:val="20"/>
              </w:rPr>
              <w:t>Лекції</w:t>
            </w:r>
          </w:p>
        </w:tc>
        <w:tc>
          <w:tcPr>
            <w:tcW w:w="1971" w:type="dxa"/>
            <w:vAlign w:val="center"/>
          </w:tcPr>
          <w:p w14:paraId="24A40735" w14:textId="77777777" w:rsidR="003C7C34" w:rsidRDefault="00645354">
            <w:pPr>
              <w:pStyle w:val="TableParagraph"/>
              <w:spacing w:line="240" w:lineRule="exact"/>
              <w:ind w:left="110" w:right="8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контрольні </w:t>
            </w:r>
            <w:r>
              <w:rPr>
                <w:sz w:val="20"/>
              </w:rPr>
              <w:t>завдання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 кожною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темою</w:t>
            </w:r>
          </w:p>
        </w:tc>
        <w:tc>
          <w:tcPr>
            <w:tcW w:w="2556" w:type="dxa"/>
            <w:vAlign w:val="center"/>
          </w:tcPr>
          <w:p w14:paraId="43B54FCD" w14:textId="77777777" w:rsidR="003C7C34" w:rsidRDefault="00645354">
            <w:pPr>
              <w:pStyle w:val="TableParagraph"/>
              <w:spacing w:line="240" w:lineRule="exact"/>
              <w:ind w:left="159" w:right="355"/>
              <w:rPr>
                <w:sz w:val="20"/>
              </w:rPr>
            </w:pPr>
            <w:r>
              <w:rPr>
                <w:sz w:val="20"/>
              </w:rPr>
              <w:t>виконання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завдання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під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 лекцій</w:t>
            </w:r>
          </w:p>
        </w:tc>
        <w:tc>
          <w:tcPr>
            <w:tcW w:w="1561" w:type="dxa"/>
            <w:vMerge w:val="restart"/>
            <w:vAlign w:val="center"/>
          </w:tcPr>
          <w:p w14:paraId="54B85909" w14:textId="77777777" w:rsidR="003C7C34" w:rsidRDefault="00645354">
            <w:pPr>
              <w:pStyle w:val="TableParagraph"/>
              <w:spacing w:line="249" w:lineRule="auto"/>
              <w:ind w:left="159" w:right="243"/>
              <w:rPr>
                <w:sz w:val="20"/>
              </w:rPr>
            </w:pPr>
            <w:r>
              <w:rPr>
                <w:sz w:val="20"/>
              </w:rPr>
              <w:t>комплексна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робота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(ККР)</w:t>
            </w:r>
          </w:p>
        </w:tc>
        <w:tc>
          <w:tcPr>
            <w:tcW w:w="2121" w:type="dxa"/>
            <w:vMerge w:val="restart"/>
            <w:vAlign w:val="center"/>
          </w:tcPr>
          <w:p w14:paraId="12385516" w14:textId="77777777" w:rsidR="003C7C34" w:rsidRDefault="00645354">
            <w:pPr>
              <w:pStyle w:val="TableParagraph"/>
              <w:spacing w:line="249" w:lineRule="auto"/>
              <w:ind w:left="154" w:right="100"/>
              <w:rPr>
                <w:sz w:val="20"/>
              </w:rPr>
            </w:pPr>
            <w:r>
              <w:rPr>
                <w:sz w:val="20"/>
              </w:rPr>
              <w:t>визначення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середньозваженого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результату поточних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контролів; </w:t>
            </w:r>
            <w:r>
              <w:rPr>
                <w:sz w:val="20"/>
              </w:rPr>
              <w:t>виконання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ККР під час заліку 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бажанням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студента</w:t>
            </w:r>
          </w:p>
        </w:tc>
      </w:tr>
      <w:tr w:rsidR="003C7C34" w14:paraId="3B8DFA74" w14:textId="77777777">
        <w:trPr>
          <w:trHeight w:val="480"/>
        </w:trPr>
        <w:tc>
          <w:tcPr>
            <w:tcW w:w="1426" w:type="dxa"/>
            <w:vMerge/>
            <w:tcBorders>
              <w:top w:val="nil"/>
            </w:tcBorders>
          </w:tcPr>
          <w:p w14:paraId="203CE7D6" w14:textId="77777777" w:rsidR="003C7C34" w:rsidRDefault="003C7C34">
            <w:pPr>
              <w:rPr>
                <w:sz w:val="2"/>
                <w:szCs w:val="2"/>
              </w:rPr>
            </w:pPr>
          </w:p>
        </w:tc>
        <w:tc>
          <w:tcPr>
            <w:tcW w:w="1971" w:type="dxa"/>
          </w:tcPr>
          <w:p w14:paraId="5B96C280" w14:textId="77777777" w:rsidR="003C7C34" w:rsidRDefault="00645354">
            <w:pPr>
              <w:pStyle w:val="TableParagraph"/>
              <w:spacing w:line="240" w:lineRule="exact"/>
              <w:ind w:left="110" w:right="308"/>
              <w:rPr>
                <w:sz w:val="20"/>
              </w:rPr>
            </w:pPr>
            <w:r>
              <w:rPr>
                <w:spacing w:val="-1"/>
                <w:sz w:val="20"/>
              </w:rPr>
              <w:t>або індивідуальне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завдання</w:t>
            </w:r>
          </w:p>
        </w:tc>
        <w:tc>
          <w:tcPr>
            <w:tcW w:w="2556" w:type="dxa"/>
          </w:tcPr>
          <w:p w14:paraId="41B08676" w14:textId="77777777" w:rsidR="003C7C34" w:rsidRDefault="00645354">
            <w:pPr>
              <w:pStyle w:val="TableParagraph"/>
              <w:spacing w:line="240" w:lineRule="exact"/>
              <w:ind w:left="159" w:right="139"/>
              <w:rPr>
                <w:sz w:val="20"/>
              </w:rPr>
            </w:pPr>
            <w:r>
              <w:rPr>
                <w:sz w:val="20"/>
              </w:rPr>
              <w:t>виконання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завдань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під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час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самостійної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роботи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14:paraId="2C232E2A" w14:textId="77777777" w:rsidR="003C7C34" w:rsidRDefault="003C7C34">
            <w:pPr>
              <w:rPr>
                <w:sz w:val="2"/>
                <w:szCs w:val="2"/>
              </w:rPr>
            </w:pPr>
          </w:p>
        </w:tc>
        <w:tc>
          <w:tcPr>
            <w:tcW w:w="2121" w:type="dxa"/>
            <w:vMerge/>
            <w:tcBorders>
              <w:top w:val="nil"/>
            </w:tcBorders>
          </w:tcPr>
          <w:p w14:paraId="5CAEDE2B" w14:textId="77777777" w:rsidR="003C7C34" w:rsidRDefault="003C7C34">
            <w:pPr>
              <w:rPr>
                <w:sz w:val="2"/>
                <w:szCs w:val="2"/>
              </w:rPr>
            </w:pPr>
          </w:p>
        </w:tc>
      </w:tr>
      <w:tr w:rsidR="003C7C34" w14:paraId="48BABE9E" w14:textId="77777777" w:rsidTr="007D0CF8">
        <w:trPr>
          <w:trHeight w:val="480"/>
        </w:trPr>
        <w:tc>
          <w:tcPr>
            <w:tcW w:w="1426" w:type="dxa"/>
            <w:vMerge w:val="restart"/>
            <w:vAlign w:val="center"/>
          </w:tcPr>
          <w:p w14:paraId="0996E368" w14:textId="77777777" w:rsidR="003C7C34" w:rsidRDefault="00645354">
            <w:pPr>
              <w:pStyle w:val="TableParagraph"/>
              <w:ind w:left="170"/>
              <w:rPr>
                <w:sz w:val="20"/>
              </w:rPr>
            </w:pPr>
            <w:r>
              <w:rPr>
                <w:sz w:val="20"/>
              </w:rPr>
              <w:t>Практичні</w:t>
            </w:r>
          </w:p>
        </w:tc>
        <w:tc>
          <w:tcPr>
            <w:tcW w:w="1971" w:type="dxa"/>
          </w:tcPr>
          <w:p w14:paraId="7C9EBB3C" w14:textId="77777777" w:rsidR="003C7C34" w:rsidRDefault="00645354">
            <w:pPr>
              <w:pStyle w:val="TableParagraph"/>
              <w:spacing w:line="240" w:lineRule="exact"/>
              <w:ind w:left="110" w:right="8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контрольні </w:t>
            </w:r>
            <w:r>
              <w:rPr>
                <w:sz w:val="20"/>
              </w:rPr>
              <w:t>завдання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 кожною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темою</w:t>
            </w:r>
          </w:p>
        </w:tc>
        <w:tc>
          <w:tcPr>
            <w:tcW w:w="2556" w:type="dxa"/>
          </w:tcPr>
          <w:p w14:paraId="7081DE50" w14:textId="77777777" w:rsidR="003C7C34" w:rsidRDefault="00645354">
            <w:pPr>
              <w:pStyle w:val="TableParagraph"/>
              <w:spacing w:line="240" w:lineRule="exact"/>
              <w:ind w:left="159" w:right="139"/>
              <w:rPr>
                <w:sz w:val="20"/>
              </w:rPr>
            </w:pPr>
            <w:r>
              <w:rPr>
                <w:sz w:val="20"/>
              </w:rPr>
              <w:t>виконання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завдань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під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час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практичних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занять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14:paraId="413A8418" w14:textId="77777777" w:rsidR="003C7C34" w:rsidRDefault="003C7C34">
            <w:pPr>
              <w:rPr>
                <w:sz w:val="2"/>
                <w:szCs w:val="2"/>
              </w:rPr>
            </w:pPr>
          </w:p>
        </w:tc>
        <w:tc>
          <w:tcPr>
            <w:tcW w:w="2121" w:type="dxa"/>
            <w:vMerge/>
            <w:tcBorders>
              <w:top w:val="nil"/>
            </w:tcBorders>
          </w:tcPr>
          <w:p w14:paraId="7CEA6F3F" w14:textId="77777777" w:rsidR="003C7C34" w:rsidRDefault="003C7C34">
            <w:pPr>
              <w:rPr>
                <w:sz w:val="2"/>
                <w:szCs w:val="2"/>
              </w:rPr>
            </w:pPr>
          </w:p>
        </w:tc>
      </w:tr>
      <w:tr w:rsidR="003C7C34" w14:paraId="3137991B" w14:textId="77777777">
        <w:trPr>
          <w:trHeight w:val="480"/>
        </w:trPr>
        <w:tc>
          <w:tcPr>
            <w:tcW w:w="1426" w:type="dxa"/>
            <w:vMerge/>
            <w:tcBorders>
              <w:top w:val="nil"/>
            </w:tcBorders>
          </w:tcPr>
          <w:p w14:paraId="3F2FA19E" w14:textId="77777777" w:rsidR="003C7C34" w:rsidRDefault="003C7C34">
            <w:pPr>
              <w:rPr>
                <w:sz w:val="2"/>
                <w:szCs w:val="2"/>
              </w:rPr>
            </w:pPr>
          </w:p>
        </w:tc>
        <w:tc>
          <w:tcPr>
            <w:tcW w:w="1971" w:type="dxa"/>
          </w:tcPr>
          <w:p w14:paraId="21580BA8" w14:textId="77777777" w:rsidR="003C7C34" w:rsidRDefault="00645354">
            <w:pPr>
              <w:pStyle w:val="TableParagraph"/>
              <w:spacing w:line="240" w:lineRule="exact"/>
              <w:ind w:left="110" w:right="308"/>
              <w:rPr>
                <w:sz w:val="20"/>
              </w:rPr>
            </w:pPr>
            <w:r>
              <w:rPr>
                <w:spacing w:val="-1"/>
                <w:sz w:val="20"/>
              </w:rPr>
              <w:t>або індивідуальне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завдання</w:t>
            </w:r>
          </w:p>
        </w:tc>
        <w:tc>
          <w:tcPr>
            <w:tcW w:w="2556" w:type="dxa"/>
          </w:tcPr>
          <w:p w14:paraId="49C3FD07" w14:textId="77777777" w:rsidR="003C7C34" w:rsidRDefault="00645354">
            <w:pPr>
              <w:pStyle w:val="TableParagraph"/>
              <w:spacing w:line="240" w:lineRule="exact"/>
              <w:ind w:left="159" w:right="139"/>
              <w:rPr>
                <w:sz w:val="20"/>
              </w:rPr>
            </w:pPr>
            <w:r>
              <w:rPr>
                <w:sz w:val="20"/>
              </w:rPr>
              <w:t>виконання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завдань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під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час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самостійної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роботи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14:paraId="7ECEDCF1" w14:textId="77777777" w:rsidR="003C7C34" w:rsidRDefault="003C7C34">
            <w:pPr>
              <w:rPr>
                <w:sz w:val="2"/>
                <w:szCs w:val="2"/>
              </w:rPr>
            </w:pPr>
          </w:p>
        </w:tc>
        <w:tc>
          <w:tcPr>
            <w:tcW w:w="2121" w:type="dxa"/>
            <w:vMerge/>
            <w:tcBorders>
              <w:top w:val="nil"/>
            </w:tcBorders>
          </w:tcPr>
          <w:p w14:paraId="60FEFCDD" w14:textId="77777777" w:rsidR="003C7C34" w:rsidRDefault="003C7C34">
            <w:pPr>
              <w:rPr>
                <w:sz w:val="2"/>
                <w:szCs w:val="2"/>
              </w:rPr>
            </w:pPr>
          </w:p>
        </w:tc>
      </w:tr>
    </w:tbl>
    <w:p w14:paraId="3CF96D16" w14:textId="77777777" w:rsidR="003C7C34" w:rsidRDefault="00645354">
      <w:pPr>
        <w:pStyle w:val="a3"/>
        <w:spacing w:before="1"/>
        <w:ind w:right="277" w:firstLine="710"/>
      </w:pPr>
      <w:r>
        <w:rPr>
          <w:b/>
        </w:rPr>
        <w:t>6.3</w:t>
      </w:r>
      <w:r>
        <w:rPr>
          <w:b/>
          <w:spacing w:val="-7"/>
        </w:rPr>
        <w:t xml:space="preserve"> </w:t>
      </w:r>
      <w:r>
        <w:rPr>
          <w:b/>
        </w:rPr>
        <w:t>Критерії</w:t>
      </w:r>
      <w:r>
        <w:rPr>
          <w:b/>
          <w:spacing w:val="-8"/>
        </w:rPr>
        <w:t xml:space="preserve"> </w:t>
      </w:r>
      <w:r>
        <w:rPr>
          <w:b/>
        </w:rPr>
        <w:t>оцінювання</w:t>
      </w:r>
      <w:r>
        <w:rPr>
          <w:b/>
          <w:spacing w:val="-11"/>
        </w:rPr>
        <w:t xml:space="preserve"> </w:t>
      </w:r>
      <w:r>
        <w:rPr>
          <w:b/>
        </w:rPr>
        <w:t>підсумкової</w:t>
      </w:r>
      <w:r>
        <w:rPr>
          <w:b/>
          <w:spacing w:val="-8"/>
        </w:rPr>
        <w:t xml:space="preserve"> </w:t>
      </w:r>
      <w:r>
        <w:rPr>
          <w:b/>
        </w:rPr>
        <w:t>роботи.</w:t>
      </w:r>
      <w:r>
        <w:rPr>
          <w:b/>
          <w:spacing w:val="-11"/>
        </w:rPr>
        <w:t xml:space="preserve"> </w:t>
      </w:r>
      <w:r>
        <w:t>Підсумкова</w:t>
      </w:r>
      <w:r>
        <w:rPr>
          <w:spacing w:val="-8"/>
        </w:rPr>
        <w:t xml:space="preserve"> </w:t>
      </w:r>
      <w:r>
        <w:t>робота</w:t>
      </w:r>
      <w:r>
        <w:rPr>
          <w:spacing w:val="-8"/>
        </w:rPr>
        <w:t xml:space="preserve"> </w:t>
      </w:r>
      <w:r>
        <w:t>оцінюється</w:t>
      </w:r>
      <w:r>
        <w:rPr>
          <w:spacing w:val="-7"/>
        </w:rPr>
        <w:t xml:space="preserve"> </w:t>
      </w:r>
      <w:r>
        <w:t>шляхом</w:t>
      </w:r>
      <w:r>
        <w:rPr>
          <w:spacing w:val="-57"/>
        </w:rPr>
        <w:t xml:space="preserve"> </w:t>
      </w:r>
      <w:r>
        <w:t>отримання</w:t>
      </w:r>
      <w:r>
        <w:rPr>
          <w:spacing w:val="1"/>
        </w:rPr>
        <w:t xml:space="preserve"> </w:t>
      </w:r>
      <w:r>
        <w:t>середньозваженого</w:t>
      </w:r>
      <w:r>
        <w:rPr>
          <w:spacing w:val="1"/>
        </w:rPr>
        <w:t xml:space="preserve"> </w:t>
      </w:r>
      <w:r>
        <w:t>результату</w:t>
      </w:r>
      <w:r>
        <w:rPr>
          <w:spacing w:val="1"/>
        </w:rPr>
        <w:t xml:space="preserve"> </w:t>
      </w:r>
      <w:r>
        <w:t>поточних</w:t>
      </w:r>
      <w:r>
        <w:rPr>
          <w:spacing w:val="1"/>
        </w:rPr>
        <w:t xml:space="preserve"> </w:t>
      </w:r>
      <w:r>
        <w:t>контролів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кожною</w:t>
      </w:r>
      <w:r>
        <w:rPr>
          <w:spacing w:val="1"/>
        </w:rPr>
        <w:t xml:space="preserve"> </w:t>
      </w:r>
      <w:r>
        <w:t>темою</w:t>
      </w:r>
      <w:r>
        <w:rPr>
          <w:spacing w:val="1"/>
        </w:rPr>
        <w:t xml:space="preserve"> </w:t>
      </w:r>
      <w:r>
        <w:t>та/або</w:t>
      </w:r>
      <w:r>
        <w:rPr>
          <w:spacing w:val="1"/>
        </w:rPr>
        <w:t xml:space="preserve"> </w:t>
      </w:r>
      <w:r>
        <w:t>презентації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захисту</w:t>
      </w:r>
      <w:r>
        <w:rPr>
          <w:spacing w:val="1"/>
        </w:rPr>
        <w:t xml:space="preserve"> </w:t>
      </w:r>
      <w:r>
        <w:t>індивідуального</w:t>
      </w:r>
      <w:r>
        <w:rPr>
          <w:spacing w:val="1"/>
        </w:rPr>
        <w:t xml:space="preserve"> </w:t>
      </w:r>
      <w:r>
        <w:t>завдання,</w:t>
      </w:r>
      <w:r>
        <w:rPr>
          <w:spacing w:val="1"/>
        </w:rPr>
        <w:t xml:space="preserve"> </w:t>
      </w:r>
      <w:r>
        <w:t>тематику</w:t>
      </w:r>
      <w:r>
        <w:rPr>
          <w:spacing w:val="1"/>
        </w:rPr>
        <w:t xml:space="preserve"> </w:t>
      </w:r>
      <w:r>
        <w:t>якого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межах</w:t>
      </w:r>
      <w:r>
        <w:rPr>
          <w:spacing w:val="1"/>
        </w:rPr>
        <w:t xml:space="preserve"> </w:t>
      </w:r>
      <w:r>
        <w:t>курсу</w:t>
      </w:r>
      <w:r>
        <w:rPr>
          <w:spacing w:val="1"/>
        </w:rPr>
        <w:t xml:space="preserve"> </w:t>
      </w:r>
      <w:r>
        <w:t>обирає</w:t>
      </w:r>
      <w:r>
        <w:rPr>
          <w:spacing w:val="1"/>
        </w:rPr>
        <w:t xml:space="preserve"> </w:t>
      </w:r>
      <w:r>
        <w:rPr>
          <w:spacing w:val="-1"/>
        </w:rPr>
        <w:t>здобувач</w:t>
      </w:r>
      <w:r>
        <w:rPr>
          <w:spacing w:val="-11"/>
        </w:rPr>
        <w:t xml:space="preserve"> </w:t>
      </w:r>
      <w:r>
        <w:rPr>
          <w:spacing w:val="-1"/>
        </w:rPr>
        <w:t>за</w:t>
      </w:r>
      <w:r>
        <w:rPr>
          <w:spacing w:val="-12"/>
        </w:rPr>
        <w:t xml:space="preserve"> </w:t>
      </w:r>
      <w:r>
        <w:rPr>
          <w:spacing w:val="-1"/>
        </w:rPr>
        <w:t>погодженням</w:t>
      </w:r>
      <w:r>
        <w:rPr>
          <w:spacing w:val="-13"/>
        </w:rPr>
        <w:t xml:space="preserve"> </w:t>
      </w:r>
      <w:r>
        <w:rPr>
          <w:spacing w:val="-1"/>
        </w:rPr>
        <w:t>з</w:t>
      </w:r>
      <w:r>
        <w:rPr>
          <w:spacing w:val="-10"/>
        </w:rPr>
        <w:t xml:space="preserve"> </w:t>
      </w:r>
      <w:r>
        <w:rPr>
          <w:spacing w:val="-1"/>
        </w:rPr>
        <w:t>викладачем.</w:t>
      </w:r>
      <w:r>
        <w:rPr>
          <w:spacing w:val="-10"/>
        </w:rPr>
        <w:t xml:space="preserve"> </w:t>
      </w:r>
      <w:r>
        <w:t>Загальні</w:t>
      </w:r>
      <w:r>
        <w:rPr>
          <w:spacing w:val="-13"/>
        </w:rPr>
        <w:t xml:space="preserve"> </w:t>
      </w:r>
      <w:r>
        <w:t>критерії</w:t>
      </w:r>
      <w:r>
        <w:rPr>
          <w:spacing w:val="-12"/>
        </w:rPr>
        <w:t xml:space="preserve"> </w:t>
      </w:r>
      <w:r>
        <w:t>досягнення</w:t>
      </w:r>
      <w:r>
        <w:rPr>
          <w:spacing w:val="-8"/>
        </w:rPr>
        <w:t xml:space="preserve"> </w:t>
      </w:r>
      <w:r>
        <w:t>результатів</w:t>
      </w:r>
      <w:r>
        <w:rPr>
          <w:spacing w:val="-8"/>
        </w:rPr>
        <w:t xml:space="preserve"> </w:t>
      </w:r>
      <w:r>
        <w:t>навчання</w:t>
      </w:r>
      <w:r>
        <w:rPr>
          <w:spacing w:val="-11"/>
        </w:rPr>
        <w:t xml:space="preserve"> </w:t>
      </w:r>
      <w:r>
        <w:t>для</w:t>
      </w:r>
      <w:r>
        <w:rPr>
          <w:spacing w:val="-58"/>
        </w:rPr>
        <w:t xml:space="preserve"> </w:t>
      </w:r>
      <w:r>
        <w:t>6-го кваліфікаційного рівня за</w:t>
      </w:r>
      <w:r>
        <w:rPr>
          <w:color w:val="0000FF"/>
        </w:rPr>
        <w:t xml:space="preserve"> </w:t>
      </w:r>
      <w:hyperlink r:id="rId15">
        <w:r>
          <w:rPr>
            <w:color w:val="0000FF"/>
            <w:u w:val="single" w:color="0000FF"/>
          </w:rPr>
          <w:t>НРК</w:t>
        </w:r>
        <w:r>
          <w:rPr>
            <w:color w:val="0000FF"/>
          </w:rPr>
          <w:t xml:space="preserve"> </w:t>
        </w:r>
      </w:hyperlink>
      <w:r>
        <w:t>(більш детально дивись Робочу програму дисципліни).</w:t>
      </w:r>
      <w:r>
        <w:rPr>
          <w:spacing w:val="1"/>
        </w:rPr>
        <w:t xml:space="preserve"> </w:t>
      </w:r>
      <w:r>
        <w:t>Несвоєчасно</w:t>
      </w:r>
      <w:r>
        <w:rPr>
          <w:spacing w:val="1"/>
        </w:rPr>
        <w:t xml:space="preserve"> </w:t>
      </w:r>
      <w:r>
        <w:t>виконане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захищене</w:t>
      </w:r>
      <w:r>
        <w:rPr>
          <w:spacing w:val="1"/>
        </w:rPr>
        <w:t xml:space="preserve"> </w:t>
      </w:r>
      <w:r>
        <w:t>індивідуальне</w:t>
      </w:r>
      <w:r>
        <w:rPr>
          <w:spacing w:val="1"/>
        </w:rPr>
        <w:t xml:space="preserve"> </w:t>
      </w:r>
      <w:r>
        <w:t>завдання</w:t>
      </w:r>
      <w:r>
        <w:rPr>
          <w:spacing w:val="1"/>
        </w:rPr>
        <w:t xml:space="preserve"> </w:t>
      </w:r>
      <w:r>
        <w:t>та/або</w:t>
      </w:r>
      <w:r>
        <w:rPr>
          <w:spacing w:val="1"/>
        </w:rPr>
        <w:t xml:space="preserve"> </w:t>
      </w:r>
      <w:r>
        <w:t>контрольна</w:t>
      </w:r>
      <w:r>
        <w:rPr>
          <w:spacing w:val="1"/>
        </w:rPr>
        <w:t xml:space="preserve"> </w:t>
      </w:r>
      <w:r>
        <w:t>робота</w:t>
      </w:r>
      <w:r>
        <w:rPr>
          <w:spacing w:val="-57"/>
        </w:rPr>
        <w:t xml:space="preserve"> </w:t>
      </w:r>
      <w:r>
        <w:t>враховуються такими, що не здані. Якщо за поточним оцінюванням здобувач отримав менше,</w:t>
      </w:r>
      <w:r>
        <w:rPr>
          <w:spacing w:val="-57"/>
        </w:rPr>
        <w:t xml:space="preserve"> </w:t>
      </w:r>
      <w:r>
        <w:t>ніж 60 балів або він хоче підвищити оцінку, то він виконує ККР у формі формалізованих</w:t>
      </w:r>
      <w:r>
        <w:rPr>
          <w:spacing w:val="1"/>
        </w:rPr>
        <w:t xml:space="preserve"> </w:t>
      </w:r>
      <w:r>
        <w:t>завдань рівнозначної складності, розв’язання яких потребує уміння застосовувати інтегровані</w:t>
      </w:r>
      <w:r>
        <w:rPr>
          <w:spacing w:val="-57"/>
        </w:rPr>
        <w:t xml:space="preserve"> </w:t>
      </w:r>
      <w:r>
        <w:t>знання</w:t>
      </w:r>
      <w:r>
        <w:rPr>
          <w:spacing w:val="-9"/>
        </w:rPr>
        <w:t xml:space="preserve"> </w:t>
      </w:r>
      <w:r>
        <w:t>програмного</w:t>
      </w:r>
      <w:r>
        <w:rPr>
          <w:spacing w:val="-8"/>
        </w:rPr>
        <w:t xml:space="preserve"> </w:t>
      </w:r>
      <w:r>
        <w:t>матеріалу</w:t>
      </w:r>
      <w:r>
        <w:rPr>
          <w:spacing w:val="-4"/>
        </w:rPr>
        <w:t xml:space="preserve"> </w:t>
      </w:r>
      <w:r>
        <w:t>дисципліни,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виконання</w:t>
      </w:r>
      <w:r>
        <w:rPr>
          <w:spacing w:val="-8"/>
        </w:rPr>
        <w:t xml:space="preserve"> </w:t>
      </w:r>
      <w:r>
        <w:t>яких</w:t>
      </w:r>
      <w:r>
        <w:rPr>
          <w:spacing w:val="-9"/>
        </w:rPr>
        <w:t xml:space="preserve"> </w:t>
      </w:r>
      <w:r>
        <w:t>необхідно</w:t>
      </w:r>
      <w:r>
        <w:rPr>
          <w:spacing w:val="-8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двох</w:t>
      </w:r>
      <w:r>
        <w:rPr>
          <w:spacing w:val="-8"/>
        </w:rPr>
        <w:t xml:space="preserve"> </w:t>
      </w:r>
      <w:r>
        <w:t>академічних</w:t>
      </w:r>
      <w:r>
        <w:rPr>
          <w:spacing w:val="-58"/>
        </w:rPr>
        <w:t xml:space="preserve"> </w:t>
      </w:r>
      <w:r>
        <w:t>годин а їх вирішення – вимагати від здобувачів освіти не розрізнених знань окремих тем і</w:t>
      </w:r>
      <w:r>
        <w:rPr>
          <w:spacing w:val="1"/>
        </w:rPr>
        <w:t xml:space="preserve"> </w:t>
      </w:r>
      <w:r>
        <w:t>розділів,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їх фахово-орієнтоване</w:t>
      </w:r>
      <w:r>
        <w:rPr>
          <w:spacing w:val="-2"/>
        </w:rPr>
        <w:t xml:space="preserve"> </w:t>
      </w:r>
      <w:r>
        <w:t>застосування.</w:t>
      </w:r>
    </w:p>
    <w:p w14:paraId="47DABB62" w14:textId="77777777" w:rsidR="003C7C34" w:rsidRDefault="00645354" w:rsidP="007D0CF8">
      <w:pPr>
        <w:pStyle w:val="1"/>
        <w:numPr>
          <w:ilvl w:val="0"/>
          <w:numId w:val="8"/>
        </w:numPr>
        <w:tabs>
          <w:tab w:val="left" w:pos="4563"/>
        </w:tabs>
        <w:spacing w:line="275" w:lineRule="exact"/>
        <w:ind w:left="4562"/>
      </w:pPr>
      <w:r>
        <w:t>Політика</w:t>
      </w:r>
      <w:r>
        <w:rPr>
          <w:spacing w:val="-1"/>
        </w:rPr>
        <w:t xml:space="preserve"> </w:t>
      </w:r>
      <w:r>
        <w:t>курсу</w:t>
      </w:r>
    </w:p>
    <w:p w14:paraId="2D538900" w14:textId="77777777" w:rsidR="003C7C34" w:rsidRDefault="00645354">
      <w:pPr>
        <w:pStyle w:val="a5"/>
        <w:numPr>
          <w:ilvl w:val="1"/>
          <w:numId w:val="4"/>
        </w:numPr>
        <w:tabs>
          <w:tab w:val="left" w:pos="1366"/>
        </w:tabs>
        <w:ind w:right="282" w:firstLine="720"/>
        <w:rPr>
          <w:sz w:val="24"/>
        </w:rPr>
      </w:pPr>
      <w:r>
        <w:rPr>
          <w:b/>
          <w:spacing w:val="-1"/>
          <w:sz w:val="24"/>
        </w:rPr>
        <w:t>Політика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щодо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академічної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доброчесності.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Академічна</w:t>
      </w:r>
      <w:r>
        <w:rPr>
          <w:spacing w:val="-15"/>
          <w:sz w:val="24"/>
        </w:rPr>
        <w:t xml:space="preserve"> </w:t>
      </w:r>
      <w:r>
        <w:rPr>
          <w:sz w:val="24"/>
        </w:rPr>
        <w:t>доброчесність</w:t>
      </w:r>
      <w:r>
        <w:rPr>
          <w:spacing w:val="-9"/>
          <w:sz w:val="24"/>
        </w:rPr>
        <w:t xml:space="preserve"> </w:t>
      </w:r>
      <w:r>
        <w:rPr>
          <w:sz w:val="24"/>
        </w:rPr>
        <w:t>здобувачів</w:t>
      </w:r>
      <w:r>
        <w:rPr>
          <w:spacing w:val="-58"/>
          <w:sz w:val="24"/>
        </w:rPr>
        <w:t xml:space="preserve"> </w:t>
      </w:r>
      <w:r>
        <w:rPr>
          <w:sz w:val="24"/>
        </w:rPr>
        <w:t>вищої освіти є важливою умовою для опанування результатами навчання за дисципліною і</w:t>
      </w:r>
      <w:r>
        <w:rPr>
          <w:spacing w:val="1"/>
          <w:sz w:val="24"/>
        </w:rPr>
        <w:t xml:space="preserve"> </w:t>
      </w:r>
      <w:r>
        <w:rPr>
          <w:sz w:val="24"/>
        </w:rPr>
        <w:t>отримання</w:t>
      </w:r>
      <w:r>
        <w:rPr>
          <w:spacing w:val="1"/>
          <w:sz w:val="24"/>
        </w:rPr>
        <w:t xml:space="preserve"> </w:t>
      </w:r>
      <w:r>
        <w:rPr>
          <w:sz w:val="24"/>
        </w:rPr>
        <w:t>задовільної</w:t>
      </w:r>
      <w:r>
        <w:rPr>
          <w:spacing w:val="1"/>
          <w:sz w:val="24"/>
        </w:rPr>
        <w:t xml:space="preserve"> </w:t>
      </w:r>
      <w:r>
        <w:rPr>
          <w:sz w:val="24"/>
        </w:rPr>
        <w:t>оцінки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поточного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підсумкового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контролів.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Академічна</w:t>
      </w:r>
      <w:r>
        <w:rPr>
          <w:spacing w:val="1"/>
          <w:sz w:val="24"/>
        </w:rPr>
        <w:t xml:space="preserve"> </w:t>
      </w:r>
      <w:r>
        <w:rPr>
          <w:sz w:val="24"/>
        </w:rPr>
        <w:t>доброчесність базується на засудженні практик списування (виконання письмових робіт із</w:t>
      </w:r>
      <w:r>
        <w:rPr>
          <w:spacing w:val="1"/>
          <w:sz w:val="24"/>
        </w:rPr>
        <w:t xml:space="preserve"> </w:t>
      </w:r>
      <w:r>
        <w:rPr>
          <w:sz w:val="24"/>
        </w:rPr>
        <w:t>залученням</w:t>
      </w:r>
      <w:r>
        <w:rPr>
          <w:spacing w:val="1"/>
          <w:sz w:val="24"/>
        </w:rPr>
        <w:t xml:space="preserve"> </w:t>
      </w:r>
      <w:r>
        <w:rPr>
          <w:sz w:val="24"/>
        </w:rPr>
        <w:t>зовнішніх</w:t>
      </w:r>
      <w:r>
        <w:rPr>
          <w:spacing w:val="1"/>
          <w:sz w:val="24"/>
        </w:rPr>
        <w:t xml:space="preserve"> </w:t>
      </w:r>
      <w:r>
        <w:rPr>
          <w:sz w:val="24"/>
        </w:rPr>
        <w:t>джерел</w:t>
      </w:r>
      <w:r>
        <w:rPr>
          <w:spacing w:val="1"/>
          <w:sz w:val="24"/>
        </w:rPr>
        <w:t xml:space="preserve"> </w:t>
      </w:r>
      <w:r>
        <w:rPr>
          <w:sz w:val="24"/>
        </w:rPr>
        <w:t>інформації,</w:t>
      </w:r>
      <w:r>
        <w:rPr>
          <w:spacing w:val="1"/>
          <w:sz w:val="24"/>
        </w:rPr>
        <w:t xml:space="preserve"> </w:t>
      </w:r>
      <w:r>
        <w:rPr>
          <w:sz w:val="24"/>
        </w:rPr>
        <w:t>крім</w:t>
      </w:r>
      <w:r>
        <w:rPr>
          <w:spacing w:val="1"/>
          <w:sz w:val="24"/>
        </w:rPr>
        <w:t xml:space="preserve"> </w:t>
      </w:r>
      <w:r>
        <w:rPr>
          <w:sz w:val="24"/>
        </w:rPr>
        <w:t>дозволених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використання),</w:t>
      </w:r>
      <w:r>
        <w:rPr>
          <w:spacing w:val="1"/>
          <w:sz w:val="24"/>
        </w:rPr>
        <w:t xml:space="preserve"> </w:t>
      </w:r>
      <w:r>
        <w:rPr>
          <w:sz w:val="24"/>
        </w:rPr>
        <w:t>плагіату</w:t>
      </w:r>
      <w:r>
        <w:rPr>
          <w:spacing w:val="1"/>
          <w:sz w:val="24"/>
        </w:rPr>
        <w:t xml:space="preserve"> </w:t>
      </w:r>
      <w:r>
        <w:rPr>
          <w:sz w:val="24"/>
        </w:rPr>
        <w:t>(відтворення</w:t>
      </w:r>
      <w:r>
        <w:rPr>
          <w:spacing w:val="1"/>
          <w:sz w:val="24"/>
        </w:rPr>
        <w:t xml:space="preserve"> </w:t>
      </w:r>
      <w:r>
        <w:rPr>
          <w:sz w:val="24"/>
        </w:rPr>
        <w:t>опублікованих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текстів</w:t>
      </w:r>
      <w:r>
        <w:rPr>
          <w:spacing w:val="1"/>
          <w:sz w:val="24"/>
        </w:rPr>
        <w:t xml:space="preserve"> </w:t>
      </w:r>
      <w:r>
        <w:rPr>
          <w:sz w:val="24"/>
        </w:rPr>
        <w:t>інших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авторів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зазначення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авторства),</w:t>
      </w:r>
      <w:r>
        <w:rPr>
          <w:spacing w:val="1"/>
          <w:sz w:val="24"/>
        </w:rPr>
        <w:t xml:space="preserve"> </w:t>
      </w:r>
      <w:r>
        <w:rPr>
          <w:sz w:val="24"/>
        </w:rPr>
        <w:t>фабрикації</w:t>
      </w:r>
      <w:r>
        <w:rPr>
          <w:spacing w:val="1"/>
          <w:sz w:val="24"/>
        </w:rPr>
        <w:t xml:space="preserve"> </w:t>
      </w:r>
      <w:r>
        <w:rPr>
          <w:sz w:val="24"/>
        </w:rPr>
        <w:t>(вигадування даних чи фактів, що використовуються в освітньому процесі). Політика щодо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академічної доброчесності регламентується чинною на момент виконання роботи редакцією</w:t>
      </w:r>
      <w:r>
        <w:rPr>
          <w:spacing w:val="1"/>
          <w:sz w:val="24"/>
        </w:rPr>
        <w:t xml:space="preserve"> </w:t>
      </w:r>
      <w:r>
        <w:rPr>
          <w:sz w:val="24"/>
        </w:rPr>
        <w:t>"</w:t>
      </w:r>
      <w:hyperlink r:id="rId16">
        <w:r>
          <w:rPr>
            <w:color w:val="0000FF"/>
            <w:sz w:val="24"/>
            <w:u w:val="single" w:color="0000FF"/>
          </w:rPr>
          <w:t>Положення про систему запобігання та виявлення плагіату у Національному технічному</w:t>
        </w:r>
      </w:hyperlink>
      <w:r>
        <w:rPr>
          <w:color w:val="0000FF"/>
          <w:spacing w:val="1"/>
          <w:sz w:val="24"/>
        </w:rPr>
        <w:t xml:space="preserve"> </w:t>
      </w:r>
      <w:hyperlink r:id="rId17">
        <w:r>
          <w:rPr>
            <w:color w:val="0000FF"/>
            <w:sz w:val="24"/>
            <w:u w:val="single" w:color="0000FF"/>
          </w:rPr>
          <w:t>університеті</w:t>
        </w:r>
        <w:r>
          <w:rPr>
            <w:color w:val="0000FF"/>
            <w:spacing w:val="-9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"Дніпровська</w:t>
        </w:r>
        <w:r>
          <w:rPr>
            <w:color w:val="0000FF"/>
            <w:spacing w:val="-9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політехніка</w:t>
        </w:r>
      </w:hyperlink>
      <w:r>
        <w:rPr>
          <w:sz w:val="24"/>
        </w:rPr>
        <w:t>".</w:t>
      </w:r>
      <w:r>
        <w:rPr>
          <w:spacing w:val="-7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разі</w:t>
      </w:r>
      <w:r>
        <w:rPr>
          <w:spacing w:val="-9"/>
          <w:sz w:val="24"/>
        </w:rPr>
        <w:t xml:space="preserve"> </w:t>
      </w:r>
      <w:r>
        <w:rPr>
          <w:sz w:val="24"/>
        </w:rPr>
        <w:t>виявлення</w:t>
      </w:r>
      <w:r>
        <w:rPr>
          <w:spacing w:val="-8"/>
          <w:sz w:val="24"/>
        </w:rPr>
        <w:t xml:space="preserve"> </w:t>
      </w:r>
      <w:r>
        <w:rPr>
          <w:sz w:val="24"/>
        </w:rPr>
        <w:t>факту</w:t>
      </w:r>
      <w:r>
        <w:rPr>
          <w:spacing w:val="-5"/>
          <w:sz w:val="24"/>
        </w:rPr>
        <w:t xml:space="preserve"> </w:t>
      </w:r>
      <w:r>
        <w:rPr>
          <w:sz w:val="24"/>
        </w:rPr>
        <w:t>порушення</w:t>
      </w:r>
      <w:r>
        <w:rPr>
          <w:spacing w:val="-7"/>
          <w:sz w:val="24"/>
        </w:rPr>
        <w:t xml:space="preserve"> </w:t>
      </w:r>
      <w:r>
        <w:rPr>
          <w:sz w:val="24"/>
        </w:rPr>
        <w:t>здобувачем</w:t>
      </w:r>
      <w:r>
        <w:rPr>
          <w:spacing w:val="-9"/>
          <w:sz w:val="24"/>
        </w:rPr>
        <w:t xml:space="preserve"> </w:t>
      </w:r>
      <w:r>
        <w:rPr>
          <w:sz w:val="24"/>
        </w:rPr>
        <w:t>вищої</w:t>
      </w:r>
      <w:r>
        <w:rPr>
          <w:spacing w:val="-58"/>
          <w:sz w:val="24"/>
        </w:rPr>
        <w:t xml:space="preserve"> </w:t>
      </w:r>
      <w:r>
        <w:rPr>
          <w:sz w:val="24"/>
        </w:rPr>
        <w:t>освіти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академічної</w:t>
      </w:r>
      <w:r>
        <w:rPr>
          <w:spacing w:val="1"/>
          <w:sz w:val="24"/>
        </w:rPr>
        <w:t xml:space="preserve"> </w:t>
      </w:r>
      <w:r>
        <w:rPr>
          <w:sz w:val="24"/>
        </w:rPr>
        <w:t>доброчесності</w:t>
      </w:r>
      <w:r>
        <w:rPr>
          <w:spacing w:val="1"/>
          <w:sz w:val="24"/>
        </w:rPr>
        <w:t xml:space="preserve"> </w:t>
      </w:r>
      <w:r>
        <w:rPr>
          <w:sz w:val="24"/>
        </w:rPr>
        <w:t>(списування,</w:t>
      </w:r>
      <w:r>
        <w:rPr>
          <w:spacing w:val="1"/>
          <w:sz w:val="24"/>
        </w:rPr>
        <w:t xml:space="preserve"> </w:t>
      </w:r>
      <w:r>
        <w:rPr>
          <w:sz w:val="24"/>
        </w:rPr>
        <w:t>плагіат,</w:t>
      </w:r>
      <w:r>
        <w:rPr>
          <w:spacing w:val="1"/>
          <w:sz w:val="24"/>
        </w:rPr>
        <w:t xml:space="preserve"> </w:t>
      </w:r>
      <w:r>
        <w:rPr>
          <w:sz w:val="24"/>
        </w:rPr>
        <w:t>фабрикація),</w:t>
      </w:r>
      <w:r>
        <w:rPr>
          <w:spacing w:val="1"/>
          <w:sz w:val="24"/>
        </w:rPr>
        <w:t xml:space="preserve"> </w:t>
      </w:r>
      <w:r>
        <w:rPr>
          <w:sz w:val="24"/>
        </w:rPr>
        <w:t>робота</w:t>
      </w:r>
      <w:r>
        <w:rPr>
          <w:spacing w:val="1"/>
          <w:sz w:val="24"/>
        </w:rPr>
        <w:t xml:space="preserve"> </w:t>
      </w:r>
      <w:r>
        <w:rPr>
          <w:sz w:val="24"/>
        </w:rPr>
        <w:t>оцінюється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незадовільно та має бути виконана повторно. При цьому викладач залишає за собою 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змінити тему завдання.</w:t>
      </w:r>
    </w:p>
    <w:p w14:paraId="78BB9C23" w14:textId="77777777" w:rsidR="003C7C34" w:rsidRDefault="00645354">
      <w:pPr>
        <w:pStyle w:val="a5"/>
        <w:numPr>
          <w:ilvl w:val="1"/>
          <w:numId w:val="4"/>
        </w:numPr>
        <w:tabs>
          <w:tab w:val="left" w:pos="1461"/>
        </w:tabs>
        <w:spacing w:before="3"/>
        <w:ind w:right="284" w:firstLine="720"/>
        <w:rPr>
          <w:sz w:val="24"/>
        </w:rPr>
      </w:pPr>
      <w:r>
        <w:rPr>
          <w:b/>
          <w:sz w:val="24"/>
        </w:rPr>
        <w:t>Комунікаційна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політика.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Здобувачі</w:t>
      </w:r>
      <w:r>
        <w:rPr>
          <w:spacing w:val="1"/>
          <w:sz w:val="24"/>
        </w:rPr>
        <w:t xml:space="preserve"> </w:t>
      </w:r>
      <w:r>
        <w:rPr>
          <w:sz w:val="24"/>
        </w:rPr>
        <w:t>вищої</w:t>
      </w:r>
      <w:r>
        <w:rPr>
          <w:spacing w:val="1"/>
          <w:sz w:val="24"/>
        </w:rPr>
        <w:t xml:space="preserve"> </w:t>
      </w:r>
      <w:r>
        <w:rPr>
          <w:sz w:val="24"/>
        </w:rPr>
        <w:t>освіти</w:t>
      </w:r>
      <w:r>
        <w:rPr>
          <w:spacing w:val="1"/>
          <w:sz w:val="24"/>
        </w:rPr>
        <w:t xml:space="preserve"> </w:t>
      </w:r>
      <w:r>
        <w:rPr>
          <w:sz w:val="24"/>
        </w:rPr>
        <w:t>повинні</w:t>
      </w:r>
      <w:r>
        <w:rPr>
          <w:spacing w:val="1"/>
          <w:sz w:val="24"/>
        </w:rPr>
        <w:t xml:space="preserve"> </w:t>
      </w:r>
      <w:r>
        <w:rPr>
          <w:sz w:val="24"/>
        </w:rPr>
        <w:t>мати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активовану</w:t>
      </w:r>
      <w:r>
        <w:rPr>
          <w:spacing w:val="1"/>
          <w:sz w:val="24"/>
        </w:rPr>
        <w:t xml:space="preserve"> </w:t>
      </w:r>
      <w:r>
        <w:rPr>
          <w:sz w:val="24"/>
        </w:rPr>
        <w:t>університетську</w:t>
      </w:r>
      <w:r>
        <w:rPr>
          <w:spacing w:val="1"/>
          <w:sz w:val="24"/>
        </w:rPr>
        <w:t xml:space="preserve"> </w:t>
      </w:r>
      <w:r>
        <w:rPr>
          <w:sz w:val="24"/>
        </w:rPr>
        <w:t>пошту.</w:t>
      </w:r>
      <w:r>
        <w:rPr>
          <w:spacing w:val="1"/>
          <w:sz w:val="24"/>
        </w:rPr>
        <w:t xml:space="preserve"> </w:t>
      </w:r>
      <w:r>
        <w:rPr>
          <w:sz w:val="24"/>
        </w:rPr>
        <w:t>Усі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письмові</w:t>
      </w:r>
      <w:r>
        <w:rPr>
          <w:spacing w:val="1"/>
          <w:sz w:val="24"/>
        </w:rPr>
        <w:t xml:space="preserve"> </w:t>
      </w:r>
      <w:r>
        <w:rPr>
          <w:sz w:val="24"/>
        </w:rPr>
        <w:t>запитання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викладачів</w:t>
      </w:r>
      <w:r>
        <w:rPr>
          <w:spacing w:val="1"/>
          <w:sz w:val="24"/>
        </w:rPr>
        <w:t xml:space="preserve"> </w:t>
      </w:r>
      <w:r>
        <w:rPr>
          <w:sz w:val="24"/>
        </w:rPr>
        <w:t>стосовно</w:t>
      </w:r>
      <w:r>
        <w:rPr>
          <w:spacing w:val="1"/>
          <w:sz w:val="24"/>
        </w:rPr>
        <w:t xml:space="preserve"> </w:t>
      </w:r>
      <w:r>
        <w:rPr>
          <w:sz w:val="24"/>
        </w:rPr>
        <w:t>курсу</w:t>
      </w:r>
      <w:r>
        <w:rPr>
          <w:spacing w:val="1"/>
          <w:sz w:val="24"/>
        </w:rPr>
        <w:t xml:space="preserve"> </w:t>
      </w:r>
      <w:r>
        <w:rPr>
          <w:sz w:val="24"/>
        </w:rPr>
        <w:t>мають</w:t>
      </w:r>
      <w:r>
        <w:rPr>
          <w:spacing w:val="1"/>
          <w:sz w:val="24"/>
        </w:rPr>
        <w:t xml:space="preserve"> </w:t>
      </w:r>
      <w:r>
        <w:rPr>
          <w:sz w:val="24"/>
        </w:rPr>
        <w:t>надсилатися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університетську</w:t>
      </w:r>
      <w:r>
        <w:rPr>
          <w:spacing w:val="4"/>
          <w:sz w:val="24"/>
        </w:rPr>
        <w:t xml:space="preserve"> </w:t>
      </w:r>
      <w:r>
        <w:rPr>
          <w:sz w:val="24"/>
        </w:rPr>
        <w:t>електронну</w:t>
      </w:r>
      <w:r>
        <w:rPr>
          <w:spacing w:val="-1"/>
          <w:sz w:val="24"/>
        </w:rPr>
        <w:t xml:space="preserve"> </w:t>
      </w:r>
      <w:r>
        <w:rPr>
          <w:sz w:val="24"/>
        </w:rPr>
        <w:t>пошту.</w:t>
      </w:r>
    </w:p>
    <w:p w14:paraId="5061F46F" w14:textId="77777777" w:rsidR="003C7C34" w:rsidRDefault="00645354">
      <w:pPr>
        <w:pStyle w:val="a5"/>
        <w:numPr>
          <w:ilvl w:val="1"/>
          <w:numId w:val="4"/>
        </w:numPr>
        <w:tabs>
          <w:tab w:val="left" w:pos="1386"/>
        </w:tabs>
        <w:ind w:right="294" w:firstLine="720"/>
        <w:rPr>
          <w:sz w:val="24"/>
        </w:rPr>
      </w:pPr>
      <w:r>
        <w:rPr>
          <w:b/>
          <w:sz w:val="24"/>
        </w:rPr>
        <w:t xml:space="preserve">Політика щодо перескладання. </w:t>
      </w:r>
      <w:r>
        <w:rPr>
          <w:sz w:val="24"/>
        </w:rPr>
        <w:t>Перескладання відбувається із дозволу деканату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наявності</w:t>
      </w:r>
      <w:r>
        <w:rPr>
          <w:spacing w:val="-2"/>
          <w:sz w:val="24"/>
        </w:rPr>
        <w:t xml:space="preserve"> </w:t>
      </w:r>
      <w:r>
        <w:rPr>
          <w:sz w:val="24"/>
        </w:rPr>
        <w:t>поважних 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(наприклад, лікарняний).</w:t>
      </w:r>
    </w:p>
    <w:p w14:paraId="58EB1AC4" w14:textId="77777777" w:rsidR="003C7C34" w:rsidRDefault="00645354">
      <w:pPr>
        <w:ind w:left="235" w:right="290" w:firstLine="720"/>
        <w:jc w:val="both"/>
        <w:rPr>
          <w:sz w:val="24"/>
        </w:rPr>
      </w:pPr>
      <w:r>
        <w:rPr>
          <w:b/>
          <w:sz w:val="24"/>
        </w:rPr>
        <w:t>7.4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Політика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щодо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оскарження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оцінювання.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Якщо</w:t>
      </w:r>
      <w:r>
        <w:rPr>
          <w:spacing w:val="-6"/>
          <w:sz w:val="24"/>
        </w:rPr>
        <w:t xml:space="preserve"> </w:t>
      </w:r>
      <w:r>
        <w:rPr>
          <w:sz w:val="24"/>
        </w:rPr>
        <w:t>здобувач</w:t>
      </w:r>
      <w:r>
        <w:rPr>
          <w:spacing w:val="-8"/>
          <w:sz w:val="24"/>
        </w:rPr>
        <w:t xml:space="preserve"> </w:t>
      </w:r>
      <w:r>
        <w:rPr>
          <w:sz w:val="24"/>
        </w:rPr>
        <w:t>вищої</w:t>
      </w:r>
      <w:r>
        <w:rPr>
          <w:spacing w:val="-9"/>
          <w:sz w:val="24"/>
        </w:rPr>
        <w:t xml:space="preserve"> </w:t>
      </w:r>
      <w:r>
        <w:rPr>
          <w:sz w:val="24"/>
        </w:rPr>
        <w:t>освіти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9"/>
          <w:sz w:val="24"/>
        </w:rPr>
        <w:t xml:space="preserve"> </w:t>
      </w:r>
      <w:r>
        <w:rPr>
          <w:sz w:val="24"/>
        </w:rPr>
        <w:t>згоден</w:t>
      </w:r>
      <w:r>
        <w:rPr>
          <w:spacing w:val="-6"/>
          <w:sz w:val="24"/>
        </w:rPr>
        <w:t xml:space="preserve"> </w:t>
      </w:r>
      <w:r>
        <w:rPr>
          <w:sz w:val="24"/>
        </w:rPr>
        <w:t>з</w:t>
      </w:r>
      <w:r>
        <w:rPr>
          <w:spacing w:val="-57"/>
          <w:sz w:val="24"/>
        </w:rPr>
        <w:t xml:space="preserve"> </w:t>
      </w:r>
      <w:r>
        <w:rPr>
          <w:sz w:val="24"/>
        </w:rPr>
        <w:t>оцінюванням</w:t>
      </w:r>
      <w:r>
        <w:rPr>
          <w:spacing w:val="1"/>
          <w:sz w:val="24"/>
        </w:rPr>
        <w:t xml:space="preserve"> </w:t>
      </w:r>
      <w:r>
        <w:rPr>
          <w:sz w:val="24"/>
        </w:rPr>
        <w:t>його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знань</w:t>
      </w:r>
      <w:r>
        <w:rPr>
          <w:spacing w:val="1"/>
          <w:sz w:val="24"/>
        </w:rPr>
        <w:t xml:space="preserve"> </w:t>
      </w:r>
      <w:r>
        <w:rPr>
          <w:sz w:val="24"/>
        </w:rPr>
        <w:t>він</w:t>
      </w:r>
      <w:r>
        <w:rPr>
          <w:spacing w:val="1"/>
          <w:sz w:val="24"/>
        </w:rPr>
        <w:t xml:space="preserve"> </w:t>
      </w:r>
      <w:r>
        <w:rPr>
          <w:sz w:val="24"/>
        </w:rPr>
        <w:t>може</w:t>
      </w:r>
      <w:r>
        <w:rPr>
          <w:spacing w:val="1"/>
          <w:sz w:val="24"/>
        </w:rPr>
        <w:t xml:space="preserve"> </w:t>
      </w:r>
      <w:r>
        <w:rPr>
          <w:sz w:val="24"/>
        </w:rPr>
        <w:t>опротестувати</w:t>
      </w:r>
      <w:r>
        <w:rPr>
          <w:spacing w:val="1"/>
          <w:sz w:val="24"/>
        </w:rPr>
        <w:t xml:space="preserve"> </w:t>
      </w:r>
      <w:r>
        <w:rPr>
          <w:sz w:val="24"/>
        </w:rPr>
        <w:t>виставлену</w:t>
      </w:r>
      <w:r>
        <w:rPr>
          <w:spacing w:val="1"/>
          <w:sz w:val="24"/>
        </w:rPr>
        <w:t xml:space="preserve"> </w:t>
      </w:r>
      <w:r>
        <w:rPr>
          <w:sz w:val="24"/>
        </w:rPr>
        <w:t>викладачем</w:t>
      </w:r>
      <w:r>
        <w:rPr>
          <w:spacing w:val="1"/>
          <w:sz w:val="24"/>
        </w:rPr>
        <w:t xml:space="preserve"> </w:t>
      </w:r>
      <w:r>
        <w:rPr>
          <w:sz w:val="24"/>
        </w:rPr>
        <w:t>оцінку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встановленому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порядку.</w:t>
      </w:r>
    </w:p>
    <w:p w14:paraId="510D1DD2" w14:textId="5BCFF117" w:rsidR="003C7C34" w:rsidRDefault="00645354" w:rsidP="00485A1D">
      <w:pPr>
        <w:pStyle w:val="a5"/>
        <w:numPr>
          <w:ilvl w:val="1"/>
          <w:numId w:val="3"/>
        </w:numPr>
        <w:tabs>
          <w:tab w:val="left" w:pos="1416"/>
        </w:tabs>
        <w:spacing w:before="71"/>
        <w:ind w:right="286" w:firstLine="720"/>
      </w:pPr>
      <w:r w:rsidRPr="00303B59">
        <w:rPr>
          <w:b/>
          <w:sz w:val="24"/>
        </w:rPr>
        <w:t xml:space="preserve">Відвідування занять. </w:t>
      </w:r>
      <w:r>
        <w:rPr>
          <w:sz w:val="24"/>
        </w:rPr>
        <w:t>Для здобувачів вищої освіти денної форми відвідування</w:t>
      </w:r>
      <w:r w:rsidRPr="00303B59">
        <w:rPr>
          <w:spacing w:val="1"/>
          <w:sz w:val="24"/>
        </w:rPr>
        <w:t xml:space="preserve"> </w:t>
      </w:r>
      <w:r>
        <w:rPr>
          <w:sz w:val="24"/>
        </w:rPr>
        <w:t>занять є обов’язковим. Поважними причинами для неявки на заняття є хвороба, участь в</w:t>
      </w:r>
      <w:r w:rsidRPr="00303B59">
        <w:rPr>
          <w:spacing w:val="1"/>
          <w:sz w:val="24"/>
        </w:rPr>
        <w:t xml:space="preserve"> </w:t>
      </w:r>
      <w:r>
        <w:rPr>
          <w:sz w:val="24"/>
        </w:rPr>
        <w:t>університетських</w:t>
      </w:r>
      <w:r w:rsidRPr="00303B59">
        <w:rPr>
          <w:spacing w:val="1"/>
          <w:sz w:val="24"/>
        </w:rPr>
        <w:t xml:space="preserve"> </w:t>
      </w:r>
      <w:r>
        <w:rPr>
          <w:sz w:val="24"/>
        </w:rPr>
        <w:t>заходах,</w:t>
      </w:r>
      <w:r w:rsidRPr="00303B59">
        <w:rPr>
          <w:spacing w:val="1"/>
          <w:sz w:val="24"/>
        </w:rPr>
        <w:t xml:space="preserve"> </w:t>
      </w:r>
      <w:r>
        <w:rPr>
          <w:sz w:val="24"/>
        </w:rPr>
        <w:t>академічна</w:t>
      </w:r>
      <w:r w:rsidRPr="00303B59">
        <w:rPr>
          <w:spacing w:val="1"/>
          <w:sz w:val="24"/>
        </w:rPr>
        <w:t xml:space="preserve"> </w:t>
      </w:r>
      <w:r>
        <w:rPr>
          <w:sz w:val="24"/>
        </w:rPr>
        <w:t>мобільність,</w:t>
      </w:r>
      <w:r w:rsidRPr="00303B59">
        <w:rPr>
          <w:spacing w:val="1"/>
          <w:sz w:val="24"/>
        </w:rPr>
        <w:t xml:space="preserve"> </w:t>
      </w:r>
      <w:r>
        <w:rPr>
          <w:sz w:val="24"/>
        </w:rPr>
        <w:t>які</w:t>
      </w:r>
      <w:r w:rsidRPr="00303B59">
        <w:rPr>
          <w:spacing w:val="1"/>
          <w:sz w:val="24"/>
        </w:rPr>
        <w:t xml:space="preserve"> </w:t>
      </w:r>
      <w:r>
        <w:rPr>
          <w:sz w:val="24"/>
        </w:rPr>
        <w:t>необхідно</w:t>
      </w:r>
      <w:r w:rsidRPr="00303B59">
        <w:rPr>
          <w:spacing w:val="1"/>
          <w:sz w:val="24"/>
        </w:rPr>
        <w:t xml:space="preserve"> </w:t>
      </w:r>
      <w:r>
        <w:rPr>
          <w:sz w:val="24"/>
        </w:rPr>
        <w:t>підтверджувати</w:t>
      </w:r>
      <w:r w:rsidRPr="00303B59">
        <w:rPr>
          <w:spacing w:val="1"/>
          <w:sz w:val="24"/>
        </w:rPr>
        <w:t xml:space="preserve"> </w:t>
      </w:r>
      <w:r>
        <w:rPr>
          <w:sz w:val="24"/>
        </w:rPr>
        <w:t>документами. Про відсутність на занятті та причини відсутності здобувач вищої освіти має</w:t>
      </w:r>
      <w:r w:rsidRPr="00303B59">
        <w:rPr>
          <w:spacing w:val="1"/>
          <w:sz w:val="24"/>
        </w:rPr>
        <w:t xml:space="preserve"> </w:t>
      </w:r>
      <w:r>
        <w:rPr>
          <w:sz w:val="24"/>
        </w:rPr>
        <w:t>повідомити викладача або особисто, або через старосту. За об’єктивних причин (наприклад,</w:t>
      </w:r>
      <w:r w:rsidRPr="00303B59">
        <w:rPr>
          <w:spacing w:val="1"/>
          <w:sz w:val="24"/>
        </w:rPr>
        <w:t xml:space="preserve"> </w:t>
      </w:r>
      <w:r>
        <w:rPr>
          <w:sz w:val="24"/>
        </w:rPr>
        <w:t>міжнародна</w:t>
      </w:r>
      <w:r w:rsidRPr="00303B59">
        <w:rPr>
          <w:spacing w:val="-5"/>
          <w:sz w:val="24"/>
        </w:rPr>
        <w:t xml:space="preserve"> </w:t>
      </w:r>
      <w:r>
        <w:rPr>
          <w:sz w:val="24"/>
        </w:rPr>
        <w:t>мобільність,</w:t>
      </w:r>
      <w:r w:rsidRPr="00303B59">
        <w:rPr>
          <w:spacing w:val="-8"/>
          <w:sz w:val="24"/>
        </w:rPr>
        <w:t xml:space="preserve"> </w:t>
      </w:r>
      <w:r>
        <w:rPr>
          <w:sz w:val="24"/>
        </w:rPr>
        <w:t>карантині</w:t>
      </w:r>
      <w:r w:rsidRPr="00303B59">
        <w:rPr>
          <w:spacing w:val="-9"/>
          <w:sz w:val="24"/>
        </w:rPr>
        <w:t xml:space="preserve"> </w:t>
      </w:r>
      <w:r>
        <w:rPr>
          <w:sz w:val="24"/>
        </w:rPr>
        <w:t>заходи,</w:t>
      </w:r>
      <w:r w:rsidRPr="00303B59">
        <w:rPr>
          <w:spacing w:val="-9"/>
          <w:sz w:val="24"/>
        </w:rPr>
        <w:t xml:space="preserve"> </w:t>
      </w:r>
      <w:r>
        <w:rPr>
          <w:sz w:val="24"/>
        </w:rPr>
        <w:t>тощо)</w:t>
      </w:r>
      <w:r w:rsidRPr="00303B59">
        <w:rPr>
          <w:spacing w:val="-2"/>
          <w:sz w:val="24"/>
        </w:rPr>
        <w:t xml:space="preserve"> </w:t>
      </w:r>
      <w:r>
        <w:rPr>
          <w:sz w:val="24"/>
        </w:rPr>
        <w:t>навчання</w:t>
      </w:r>
      <w:r w:rsidRPr="00303B59">
        <w:rPr>
          <w:spacing w:val="-9"/>
          <w:sz w:val="24"/>
        </w:rPr>
        <w:t xml:space="preserve"> </w:t>
      </w:r>
      <w:r>
        <w:rPr>
          <w:sz w:val="24"/>
        </w:rPr>
        <w:t>може</w:t>
      </w:r>
      <w:r w:rsidRPr="00303B59">
        <w:rPr>
          <w:spacing w:val="-9"/>
          <w:sz w:val="24"/>
        </w:rPr>
        <w:t xml:space="preserve"> </w:t>
      </w:r>
      <w:r>
        <w:rPr>
          <w:sz w:val="24"/>
        </w:rPr>
        <w:t>відбуватись</w:t>
      </w:r>
      <w:r w:rsidRPr="00303B59">
        <w:rPr>
          <w:spacing w:val="-8"/>
          <w:sz w:val="24"/>
        </w:rPr>
        <w:t xml:space="preserve"> </w:t>
      </w:r>
      <w:r>
        <w:rPr>
          <w:sz w:val="24"/>
        </w:rPr>
        <w:t>в</w:t>
      </w:r>
      <w:r w:rsidRPr="00303B59">
        <w:rPr>
          <w:spacing w:val="-6"/>
          <w:sz w:val="24"/>
        </w:rPr>
        <w:t xml:space="preserve"> </w:t>
      </w:r>
      <w:r>
        <w:rPr>
          <w:sz w:val="24"/>
        </w:rPr>
        <w:t>он-лайн</w:t>
      </w:r>
      <w:r w:rsidRPr="00303B59">
        <w:rPr>
          <w:spacing w:val="-7"/>
          <w:sz w:val="24"/>
        </w:rPr>
        <w:t xml:space="preserve"> </w:t>
      </w:r>
      <w:r>
        <w:rPr>
          <w:sz w:val="24"/>
        </w:rPr>
        <w:t>формі</w:t>
      </w:r>
      <w:r w:rsidR="00303B59">
        <w:rPr>
          <w:sz w:val="24"/>
        </w:rPr>
        <w:t xml:space="preserve"> </w:t>
      </w:r>
      <w:r>
        <w:t>за</w:t>
      </w:r>
      <w:r w:rsidRPr="00303B59">
        <w:rPr>
          <w:spacing w:val="1"/>
        </w:rPr>
        <w:t xml:space="preserve"> </w:t>
      </w:r>
      <w:r>
        <w:t>погодженням</w:t>
      </w:r>
      <w:r w:rsidRPr="00303B59">
        <w:rPr>
          <w:spacing w:val="1"/>
        </w:rPr>
        <w:t xml:space="preserve"> </w:t>
      </w:r>
      <w:r>
        <w:t>з</w:t>
      </w:r>
      <w:r w:rsidRPr="00303B59">
        <w:rPr>
          <w:spacing w:val="1"/>
        </w:rPr>
        <w:t xml:space="preserve"> </w:t>
      </w:r>
      <w:r>
        <w:t>керівником</w:t>
      </w:r>
      <w:r w:rsidRPr="00303B59">
        <w:rPr>
          <w:spacing w:val="1"/>
        </w:rPr>
        <w:t xml:space="preserve"> </w:t>
      </w:r>
      <w:r>
        <w:t>курсу</w:t>
      </w:r>
      <w:r w:rsidRPr="00303B59">
        <w:rPr>
          <w:spacing w:val="1"/>
        </w:rPr>
        <w:t xml:space="preserve"> </w:t>
      </w:r>
      <w:r>
        <w:t>–</w:t>
      </w:r>
      <w:r w:rsidRPr="00303B59">
        <w:rPr>
          <w:spacing w:val="1"/>
        </w:rPr>
        <w:t xml:space="preserve"> </w:t>
      </w:r>
      <w:r>
        <w:t>реалізація</w:t>
      </w:r>
      <w:r w:rsidRPr="00303B59">
        <w:rPr>
          <w:spacing w:val="1"/>
        </w:rPr>
        <w:t xml:space="preserve"> </w:t>
      </w:r>
      <w:r>
        <w:t>дистанційного</w:t>
      </w:r>
      <w:r w:rsidRPr="00303B59">
        <w:rPr>
          <w:spacing w:val="1"/>
        </w:rPr>
        <w:t xml:space="preserve"> </w:t>
      </w:r>
      <w:r>
        <w:t>формату</w:t>
      </w:r>
      <w:r w:rsidRPr="00303B59">
        <w:rPr>
          <w:spacing w:val="1"/>
        </w:rPr>
        <w:t xml:space="preserve"> </w:t>
      </w:r>
      <w:r>
        <w:t>навчання</w:t>
      </w:r>
      <w:r w:rsidRPr="00303B59">
        <w:rPr>
          <w:spacing w:val="1"/>
        </w:rPr>
        <w:t xml:space="preserve"> </w:t>
      </w:r>
      <w:r>
        <w:t>регламентується чинними</w:t>
      </w:r>
      <w:r w:rsidRPr="00303B59">
        <w:rPr>
          <w:spacing w:val="1"/>
        </w:rPr>
        <w:t xml:space="preserve"> </w:t>
      </w:r>
      <w:r>
        <w:t>на момент проведення занять</w:t>
      </w:r>
      <w:r w:rsidRPr="00303B59">
        <w:rPr>
          <w:spacing w:val="1"/>
        </w:rPr>
        <w:t xml:space="preserve"> </w:t>
      </w:r>
      <w:r>
        <w:t>наказами</w:t>
      </w:r>
      <w:r w:rsidRPr="00303B59">
        <w:rPr>
          <w:spacing w:val="1"/>
        </w:rPr>
        <w:t xml:space="preserve"> </w:t>
      </w:r>
      <w:r>
        <w:t>та</w:t>
      </w:r>
      <w:r w:rsidRPr="00303B59">
        <w:rPr>
          <w:spacing w:val="1"/>
        </w:rPr>
        <w:t xml:space="preserve"> </w:t>
      </w:r>
      <w:r>
        <w:t>розпорядженнями</w:t>
      </w:r>
      <w:r w:rsidRPr="00303B59">
        <w:rPr>
          <w:spacing w:val="1"/>
        </w:rPr>
        <w:t xml:space="preserve"> </w:t>
      </w:r>
      <w:r>
        <w:t>в</w:t>
      </w:r>
      <w:r w:rsidRPr="00303B59">
        <w:rPr>
          <w:spacing w:val="1"/>
        </w:rPr>
        <w:t xml:space="preserve"> </w:t>
      </w:r>
      <w:r>
        <w:t>навчальному</w:t>
      </w:r>
      <w:r w:rsidRPr="00303B59">
        <w:rPr>
          <w:spacing w:val="-1"/>
        </w:rPr>
        <w:t xml:space="preserve"> </w:t>
      </w:r>
      <w:r>
        <w:t>закладі.</w:t>
      </w:r>
    </w:p>
    <w:p w14:paraId="7F3DE46A" w14:textId="7B93C26B" w:rsidR="003C7C34" w:rsidRDefault="00645354">
      <w:pPr>
        <w:pStyle w:val="a5"/>
        <w:numPr>
          <w:ilvl w:val="1"/>
          <w:numId w:val="3"/>
        </w:numPr>
        <w:tabs>
          <w:tab w:val="left" w:pos="1451"/>
        </w:tabs>
        <w:spacing w:before="2"/>
        <w:ind w:right="287" w:firstLine="720"/>
        <w:rPr>
          <w:sz w:val="24"/>
        </w:rPr>
      </w:pPr>
      <w:r>
        <w:rPr>
          <w:b/>
          <w:sz w:val="24"/>
        </w:rPr>
        <w:t>Бонуси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Дострокове</w:t>
      </w:r>
      <w:r>
        <w:rPr>
          <w:spacing w:val="1"/>
          <w:sz w:val="24"/>
        </w:rPr>
        <w:t xml:space="preserve"> </w:t>
      </w:r>
      <w:r>
        <w:rPr>
          <w:sz w:val="24"/>
        </w:rPr>
        <w:t>якісне</w:t>
      </w:r>
      <w:r>
        <w:rPr>
          <w:spacing w:val="1"/>
          <w:sz w:val="24"/>
        </w:rPr>
        <w:t xml:space="preserve"> </w:t>
      </w:r>
      <w:r>
        <w:rPr>
          <w:sz w:val="24"/>
        </w:rPr>
        <w:t>виконання</w:t>
      </w:r>
      <w:r>
        <w:rPr>
          <w:spacing w:val="1"/>
          <w:sz w:val="24"/>
        </w:rPr>
        <w:t xml:space="preserve"> </w:t>
      </w:r>
      <w:r>
        <w:rPr>
          <w:sz w:val="24"/>
        </w:rPr>
        <w:t>індивідуального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завдання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потребує</w:t>
      </w:r>
      <w:r>
        <w:rPr>
          <w:spacing w:val="1"/>
          <w:sz w:val="24"/>
        </w:rPr>
        <w:t xml:space="preserve"> </w:t>
      </w:r>
      <w:r>
        <w:rPr>
          <w:sz w:val="24"/>
        </w:rPr>
        <w:t>додаткового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захисту.</w:t>
      </w:r>
      <w:r w:rsidR="004D13B0">
        <w:rPr>
          <w:sz w:val="24"/>
        </w:rPr>
        <w:t xml:space="preserve"> Участь (публікація, доповідь, сертифікат) у студ.конференціях.</w:t>
      </w:r>
    </w:p>
    <w:p w14:paraId="0470C2A1" w14:textId="77777777" w:rsidR="003C7C34" w:rsidRDefault="00645354">
      <w:pPr>
        <w:pStyle w:val="a5"/>
        <w:numPr>
          <w:ilvl w:val="1"/>
          <w:numId w:val="3"/>
        </w:numPr>
        <w:tabs>
          <w:tab w:val="left" w:pos="1441"/>
        </w:tabs>
        <w:ind w:right="288" w:firstLine="710"/>
        <w:rPr>
          <w:sz w:val="24"/>
        </w:rPr>
      </w:pPr>
      <w:r>
        <w:rPr>
          <w:b/>
          <w:sz w:val="24"/>
        </w:rPr>
        <w:t>Участь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анкетуванні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Наприкінці</w:t>
      </w:r>
      <w:r>
        <w:rPr>
          <w:spacing w:val="1"/>
          <w:sz w:val="24"/>
        </w:rPr>
        <w:t xml:space="preserve"> </w:t>
      </w:r>
      <w:r>
        <w:rPr>
          <w:sz w:val="24"/>
        </w:rPr>
        <w:t>вивчення</w:t>
      </w:r>
      <w:r>
        <w:rPr>
          <w:spacing w:val="1"/>
          <w:sz w:val="24"/>
        </w:rPr>
        <w:t xml:space="preserve"> </w:t>
      </w:r>
      <w:r>
        <w:rPr>
          <w:sz w:val="24"/>
        </w:rPr>
        <w:t>курсу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початком</w:t>
      </w:r>
      <w:r>
        <w:rPr>
          <w:spacing w:val="1"/>
          <w:sz w:val="24"/>
        </w:rPr>
        <w:t xml:space="preserve"> </w:t>
      </w:r>
      <w:r>
        <w:rPr>
          <w:sz w:val="24"/>
        </w:rPr>
        <w:t>сесії</w:t>
      </w:r>
      <w:r>
        <w:rPr>
          <w:spacing w:val="1"/>
          <w:sz w:val="24"/>
        </w:rPr>
        <w:t xml:space="preserve"> </w:t>
      </w:r>
      <w:r>
        <w:rPr>
          <w:sz w:val="24"/>
        </w:rPr>
        <w:t>здобувача</w:t>
      </w:r>
      <w:r>
        <w:rPr>
          <w:spacing w:val="-5"/>
          <w:sz w:val="24"/>
        </w:rPr>
        <w:t xml:space="preserve"> </w:t>
      </w:r>
      <w:r>
        <w:rPr>
          <w:sz w:val="24"/>
        </w:rPr>
        <w:t>вищої</w:t>
      </w:r>
      <w:r>
        <w:rPr>
          <w:spacing w:val="-9"/>
          <w:sz w:val="24"/>
        </w:rPr>
        <w:t xml:space="preserve"> </w:t>
      </w:r>
      <w:r>
        <w:rPr>
          <w:sz w:val="24"/>
        </w:rPr>
        <w:t>освіти</w:t>
      </w:r>
      <w:r>
        <w:rPr>
          <w:spacing w:val="-1"/>
          <w:sz w:val="24"/>
        </w:rPr>
        <w:t xml:space="preserve"> </w:t>
      </w:r>
      <w:r>
        <w:rPr>
          <w:sz w:val="24"/>
        </w:rPr>
        <w:t>буде</w:t>
      </w:r>
      <w:r>
        <w:rPr>
          <w:spacing w:val="-4"/>
          <w:sz w:val="24"/>
        </w:rPr>
        <w:t xml:space="preserve"> </w:t>
      </w:r>
      <w:r>
        <w:rPr>
          <w:sz w:val="24"/>
        </w:rPr>
        <w:t>запропоновано</w:t>
      </w:r>
      <w:r>
        <w:rPr>
          <w:spacing w:val="-2"/>
          <w:sz w:val="24"/>
        </w:rPr>
        <w:t xml:space="preserve"> </w:t>
      </w:r>
      <w:r>
        <w:rPr>
          <w:sz w:val="24"/>
        </w:rPr>
        <w:t>анонімно</w:t>
      </w:r>
      <w:r>
        <w:rPr>
          <w:spacing w:val="-8"/>
          <w:sz w:val="24"/>
        </w:rPr>
        <w:t xml:space="preserve"> </w:t>
      </w:r>
      <w:r>
        <w:rPr>
          <w:sz w:val="24"/>
        </w:rPr>
        <w:t>заповнити</w:t>
      </w:r>
      <w:r>
        <w:rPr>
          <w:spacing w:val="-6"/>
          <w:sz w:val="24"/>
        </w:rPr>
        <w:t xml:space="preserve"> </w:t>
      </w:r>
      <w:r>
        <w:rPr>
          <w:sz w:val="24"/>
        </w:rPr>
        <w:t>електронні</w:t>
      </w:r>
      <w:r>
        <w:rPr>
          <w:spacing w:val="-9"/>
          <w:sz w:val="24"/>
        </w:rPr>
        <w:t xml:space="preserve"> </w:t>
      </w:r>
      <w:r>
        <w:rPr>
          <w:sz w:val="24"/>
        </w:rPr>
        <w:t>анкети</w:t>
      </w:r>
      <w:r>
        <w:rPr>
          <w:spacing w:val="-6"/>
          <w:sz w:val="24"/>
        </w:rPr>
        <w:t xml:space="preserve"> </w:t>
      </w:r>
      <w:r>
        <w:rPr>
          <w:sz w:val="24"/>
        </w:rPr>
        <w:t>(Microsoft</w:t>
      </w:r>
      <w:r>
        <w:rPr>
          <w:spacing w:val="-58"/>
          <w:sz w:val="24"/>
        </w:rPr>
        <w:t xml:space="preserve"> </w:t>
      </w:r>
      <w:r>
        <w:rPr>
          <w:sz w:val="24"/>
        </w:rPr>
        <w:t>Forms</w:t>
      </w:r>
      <w:r>
        <w:rPr>
          <w:spacing w:val="1"/>
          <w:sz w:val="24"/>
        </w:rPr>
        <w:t xml:space="preserve"> </w:t>
      </w:r>
      <w:r>
        <w:rPr>
          <w:sz w:val="24"/>
        </w:rPr>
        <w:t>Office</w:t>
      </w:r>
      <w:r>
        <w:rPr>
          <w:spacing w:val="1"/>
          <w:sz w:val="24"/>
        </w:rPr>
        <w:t xml:space="preserve"> </w:t>
      </w:r>
      <w:r>
        <w:rPr>
          <w:sz w:val="24"/>
        </w:rPr>
        <w:t>365),</w:t>
      </w:r>
      <w:r>
        <w:rPr>
          <w:spacing w:val="1"/>
          <w:sz w:val="24"/>
        </w:rPr>
        <w:t xml:space="preserve"> </w:t>
      </w:r>
      <w:r>
        <w:rPr>
          <w:sz w:val="24"/>
        </w:rPr>
        <w:t>які</w:t>
      </w:r>
      <w:r>
        <w:rPr>
          <w:spacing w:val="1"/>
          <w:sz w:val="24"/>
        </w:rPr>
        <w:t xml:space="preserve"> </w:t>
      </w:r>
      <w:r>
        <w:rPr>
          <w:sz w:val="24"/>
        </w:rPr>
        <w:t>буде</w:t>
      </w:r>
      <w:r>
        <w:rPr>
          <w:spacing w:val="1"/>
          <w:sz w:val="24"/>
        </w:rPr>
        <w:t xml:space="preserve"> </w:t>
      </w:r>
      <w:r>
        <w:rPr>
          <w:sz w:val="24"/>
        </w:rPr>
        <w:t>розіслано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відповідні</w:t>
      </w:r>
      <w:r>
        <w:rPr>
          <w:spacing w:val="1"/>
          <w:sz w:val="24"/>
        </w:rPr>
        <w:t xml:space="preserve"> </w:t>
      </w:r>
      <w:r>
        <w:rPr>
          <w:sz w:val="24"/>
        </w:rPr>
        <w:t>університетські</w:t>
      </w:r>
      <w:r>
        <w:rPr>
          <w:spacing w:val="1"/>
          <w:sz w:val="24"/>
        </w:rPr>
        <w:t xml:space="preserve"> </w:t>
      </w:r>
      <w:r>
        <w:rPr>
          <w:sz w:val="24"/>
        </w:rPr>
        <w:t>поштові</w:t>
      </w:r>
      <w:r>
        <w:rPr>
          <w:spacing w:val="1"/>
          <w:sz w:val="24"/>
        </w:rPr>
        <w:t xml:space="preserve"> </w:t>
      </w:r>
      <w:r>
        <w:rPr>
          <w:sz w:val="24"/>
        </w:rPr>
        <w:t>скриньки.</w:t>
      </w:r>
      <w:r>
        <w:rPr>
          <w:spacing w:val="1"/>
          <w:sz w:val="24"/>
        </w:rPr>
        <w:t xml:space="preserve"> </w:t>
      </w:r>
      <w:r>
        <w:rPr>
          <w:sz w:val="24"/>
        </w:rPr>
        <w:t>Заповнення</w:t>
      </w:r>
      <w:r>
        <w:rPr>
          <w:spacing w:val="1"/>
          <w:sz w:val="24"/>
        </w:rPr>
        <w:t xml:space="preserve"> </w:t>
      </w:r>
      <w:r>
        <w:rPr>
          <w:sz w:val="24"/>
        </w:rPr>
        <w:t>анкет</w:t>
      </w:r>
      <w:r>
        <w:rPr>
          <w:spacing w:val="1"/>
          <w:sz w:val="24"/>
        </w:rPr>
        <w:t xml:space="preserve"> </w:t>
      </w:r>
      <w:r>
        <w:rPr>
          <w:sz w:val="24"/>
        </w:rPr>
        <w:t>є</w:t>
      </w:r>
      <w:r>
        <w:rPr>
          <w:spacing w:val="1"/>
          <w:sz w:val="24"/>
        </w:rPr>
        <w:t xml:space="preserve"> </w:t>
      </w:r>
      <w:r>
        <w:rPr>
          <w:sz w:val="24"/>
        </w:rPr>
        <w:t>важливою</w:t>
      </w:r>
      <w:r>
        <w:rPr>
          <w:spacing w:val="1"/>
          <w:sz w:val="24"/>
        </w:rPr>
        <w:t xml:space="preserve"> </w:t>
      </w:r>
      <w:r>
        <w:rPr>
          <w:sz w:val="24"/>
        </w:rPr>
        <w:t>складовою</w:t>
      </w:r>
      <w:r>
        <w:rPr>
          <w:spacing w:val="1"/>
          <w:sz w:val="24"/>
        </w:rPr>
        <w:t xml:space="preserve"> </w:t>
      </w:r>
      <w:r>
        <w:rPr>
          <w:sz w:val="24"/>
        </w:rPr>
        <w:t>навчальної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активності,</w:t>
      </w:r>
      <w:r>
        <w:rPr>
          <w:spacing w:val="1"/>
          <w:sz w:val="24"/>
        </w:rPr>
        <w:t xml:space="preserve"> </w:t>
      </w:r>
      <w:r>
        <w:rPr>
          <w:sz w:val="24"/>
        </w:rPr>
        <w:t>що</w:t>
      </w:r>
      <w:r>
        <w:rPr>
          <w:spacing w:val="1"/>
          <w:sz w:val="24"/>
        </w:rPr>
        <w:t xml:space="preserve"> </w:t>
      </w:r>
      <w:r>
        <w:rPr>
          <w:sz w:val="24"/>
        </w:rPr>
        <w:t>дозволить</w:t>
      </w:r>
      <w:r>
        <w:rPr>
          <w:spacing w:val="1"/>
          <w:sz w:val="24"/>
        </w:rPr>
        <w:t xml:space="preserve"> </w:t>
      </w:r>
      <w:r>
        <w:rPr>
          <w:sz w:val="24"/>
        </w:rPr>
        <w:t>оцінити</w:t>
      </w:r>
      <w:r>
        <w:rPr>
          <w:spacing w:val="1"/>
          <w:sz w:val="24"/>
        </w:rPr>
        <w:t xml:space="preserve"> </w:t>
      </w:r>
      <w:r>
        <w:rPr>
          <w:sz w:val="24"/>
        </w:rPr>
        <w:t>дієвість застосованих методів викладання та врахувати ваші пропозиції стосовно покращення</w:t>
      </w:r>
      <w:r>
        <w:rPr>
          <w:spacing w:val="-57"/>
          <w:sz w:val="24"/>
        </w:rPr>
        <w:t xml:space="preserve"> </w:t>
      </w:r>
      <w:r>
        <w:rPr>
          <w:sz w:val="24"/>
        </w:rPr>
        <w:t>змісту</w:t>
      </w:r>
      <w:r>
        <w:rPr>
          <w:spacing w:val="-1"/>
          <w:sz w:val="24"/>
        </w:rPr>
        <w:t xml:space="preserve"> </w:t>
      </w:r>
      <w:r>
        <w:rPr>
          <w:sz w:val="24"/>
        </w:rPr>
        <w:t>навчальної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дисципліни.</w:t>
      </w:r>
    </w:p>
    <w:p w14:paraId="74E74160" w14:textId="77777777" w:rsidR="003C7C34" w:rsidRDefault="00645354" w:rsidP="007D0CF8">
      <w:pPr>
        <w:pStyle w:val="1"/>
        <w:numPr>
          <w:ilvl w:val="0"/>
          <w:numId w:val="8"/>
        </w:numPr>
        <w:tabs>
          <w:tab w:val="left" w:pos="3507"/>
        </w:tabs>
        <w:spacing w:line="273" w:lineRule="exact"/>
        <w:ind w:left="3507"/>
      </w:pPr>
      <w:r>
        <w:t>Рекомендовані</w:t>
      </w:r>
      <w:r>
        <w:rPr>
          <w:spacing w:val="-4"/>
        </w:rPr>
        <w:t xml:space="preserve"> </w:t>
      </w:r>
      <w:r>
        <w:t>джерела</w:t>
      </w:r>
      <w:r>
        <w:rPr>
          <w:spacing w:val="-4"/>
        </w:rPr>
        <w:t xml:space="preserve"> </w:t>
      </w:r>
      <w:r>
        <w:t>інформації</w:t>
      </w:r>
    </w:p>
    <w:p w14:paraId="5E802F77" w14:textId="77777777" w:rsidR="001A14FD" w:rsidRDefault="001A14FD">
      <w:pPr>
        <w:spacing w:line="205" w:lineRule="exact"/>
        <w:ind w:left="235"/>
        <w:jc w:val="both"/>
        <w:rPr>
          <w:sz w:val="18"/>
        </w:rPr>
      </w:pPr>
    </w:p>
    <w:p w14:paraId="01CB066E" w14:textId="77777777" w:rsidR="004D13B0" w:rsidRPr="004D13B0" w:rsidRDefault="004D13B0" w:rsidP="004D13B0">
      <w:pPr>
        <w:numPr>
          <w:ilvl w:val="0"/>
          <w:numId w:val="10"/>
        </w:numPr>
        <w:spacing w:before="41"/>
        <w:ind w:left="0" w:firstLine="709"/>
        <w:jc w:val="both"/>
        <w:rPr>
          <w:sz w:val="24"/>
          <w:szCs w:val="24"/>
        </w:rPr>
      </w:pPr>
      <w:r w:rsidRPr="004D13B0">
        <w:rPr>
          <w:color w:val="333333"/>
          <w:sz w:val="24"/>
          <w:szCs w:val="24"/>
          <w:shd w:val="clear" w:color="auto" w:fill="FFFFFF"/>
        </w:rPr>
        <w:t>ДБН А.2.2-3:2014 Склад та зміст проектної документації на будівництво. Зі Змінами № 1 та № 2</w:t>
      </w:r>
    </w:p>
    <w:p w14:paraId="4B214536" w14:textId="361FECC5" w:rsidR="001A14FD" w:rsidRPr="004D13B0" w:rsidRDefault="00856977" w:rsidP="004D13B0">
      <w:pPr>
        <w:numPr>
          <w:ilvl w:val="0"/>
          <w:numId w:val="10"/>
        </w:numPr>
        <w:spacing w:before="41"/>
        <w:ind w:left="0" w:firstLine="709"/>
        <w:jc w:val="both"/>
        <w:rPr>
          <w:sz w:val="24"/>
          <w:szCs w:val="24"/>
        </w:rPr>
      </w:pPr>
      <w:hyperlink r:id="rId18">
        <w:r w:rsidR="001A14FD" w:rsidRPr="004D13B0">
          <w:rPr>
            <w:sz w:val="24"/>
            <w:szCs w:val="24"/>
            <w:u w:val="single" w:color="006FC0"/>
          </w:rPr>
          <w:t>ДСТУ</w:t>
        </w:r>
        <w:r w:rsidR="001A14FD" w:rsidRPr="004D13B0">
          <w:rPr>
            <w:spacing w:val="-2"/>
            <w:sz w:val="24"/>
            <w:szCs w:val="24"/>
            <w:u w:val="single" w:color="006FC0"/>
          </w:rPr>
          <w:t xml:space="preserve"> </w:t>
        </w:r>
        <w:r w:rsidR="001A14FD" w:rsidRPr="004D13B0">
          <w:rPr>
            <w:sz w:val="24"/>
            <w:szCs w:val="24"/>
            <w:u w:val="single" w:color="006FC0"/>
          </w:rPr>
          <w:t>Б</w:t>
        </w:r>
        <w:r w:rsidR="001A14FD" w:rsidRPr="004D13B0">
          <w:rPr>
            <w:spacing w:val="-2"/>
            <w:sz w:val="24"/>
            <w:szCs w:val="24"/>
            <w:u w:val="single" w:color="006FC0"/>
          </w:rPr>
          <w:t xml:space="preserve"> </w:t>
        </w:r>
        <w:r w:rsidR="001A14FD" w:rsidRPr="004D13B0">
          <w:rPr>
            <w:sz w:val="24"/>
            <w:szCs w:val="24"/>
            <w:u w:val="single" w:color="006FC0"/>
          </w:rPr>
          <w:t>А.2.4-4-2009</w:t>
        </w:r>
        <w:r w:rsidR="001A14FD" w:rsidRPr="004D13B0">
          <w:rPr>
            <w:spacing w:val="-1"/>
            <w:sz w:val="24"/>
            <w:szCs w:val="24"/>
            <w:u w:val="single" w:color="006FC0"/>
          </w:rPr>
          <w:t xml:space="preserve"> </w:t>
        </w:r>
        <w:r w:rsidR="001A14FD" w:rsidRPr="004D13B0">
          <w:rPr>
            <w:sz w:val="24"/>
            <w:szCs w:val="24"/>
            <w:u w:val="single" w:color="006FC0"/>
          </w:rPr>
          <w:t>Основні</w:t>
        </w:r>
        <w:r w:rsidR="001A14FD" w:rsidRPr="004D13B0">
          <w:rPr>
            <w:spacing w:val="-1"/>
            <w:sz w:val="24"/>
            <w:szCs w:val="24"/>
            <w:u w:val="single" w:color="006FC0"/>
          </w:rPr>
          <w:t xml:space="preserve"> </w:t>
        </w:r>
        <w:r w:rsidR="001A14FD" w:rsidRPr="004D13B0">
          <w:rPr>
            <w:sz w:val="24"/>
            <w:szCs w:val="24"/>
            <w:u w:val="single" w:color="006FC0"/>
          </w:rPr>
          <w:t>вимоги</w:t>
        </w:r>
        <w:r w:rsidR="001A14FD" w:rsidRPr="004D13B0">
          <w:rPr>
            <w:spacing w:val="-1"/>
            <w:sz w:val="24"/>
            <w:szCs w:val="24"/>
            <w:u w:val="single" w:color="006FC0"/>
          </w:rPr>
          <w:t xml:space="preserve"> </w:t>
        </w:r>
        <w:r w:rsidR="001A14FD" w:rsidRPr="004D13B0">
          <w:rPr>
            <w:sz w:val="24"/>
            <w:szCs w:val="24"/>
            <w:u w:val="single" w:color="006FC0"/>
          </w:rPr>
          <w:t>до</w:t>
        </w:r>
        <w:r w:rsidR="001A14FD" w:rsidRPr="004D13B0">
          <w:rPr>
            <w:spacing w:val="-4"/>
            <w:sz w:val="24"/>
            <w:szCs w:val="24"/>
            <w:u w:val="single" w:color="006FC0"/>
          </w:rPr>
          <w:t xml:space="preserve"> </w:t>
        </w:r>
        <w:r w:rsidR="001A14FD" w:rsidRPr="004D13B0">
          <w:rPr>
            <w:sz w:val="24"/>
            <w:szCs w:val="24"/>
            <w:u w:val="single" w:color="006FC0"/>
          </w:rPr>
          <w:t>проектної</w:t>
        </w:r>
        <w:r w:rsidR="001A14FD" w:rsidRPr="004D13B0">
          <w:rPr>
            <w:spacing w:val="-1"/>
            <w:sz w:val="24"/>
            <w:szCs w:val="24"/>
            <w:u w:val="single" w:color="006FC0"/>
          </w:rPr>
          <w:t xml:space="preserve"> </w:t>
        </w:r>
        <w:r w:rsidR="001A14FD" w:rsidRPr="004D13B0">
          <w:rPr>
            <w:sz w:val="24"/>
            <w:szCs w:val="24"/>
            <w:u w:val="single" w:color="006FC0"/>
          </w:rPr>
          <w:t>та</w:t>
        </w:r>
        <w:r w:rsidR="001A14FD" w:rsidRPr="004D13B0">
          <w:rPr>
            <w:spacing w:val="-2"/>
            <w:sz w:val="24"/>
            <w:szCs w:val="24"/>
            <w:u w:val="single" w:color="006FC0"/>
          </w:rPr>
          <w:t xml:space="preserve"> </w:t>
        </w:r>
        <w:r w:rsidR="001A14FD" w:rsidRPr="004D13B0">
          <w:rPr>
            <w:sz w:val="24"/>
            <w:szCs w:val="24"/>
            <w:u w:val="single" w:color="006FC0"/>
          </w:rPr>
          <w:t>робочої</w:t>
        </w:r>
        <w:r w:rsidR="001A14FD" w:rsidRPr="004D13B0">
          <w:rPr>
            <w:spacing w:val="-1"/>
            <w:sz w:val="24"/>
            <w:szCs w:val="24"/>
            <w:u w:val="single" w:color="006FC0"/>
          </w:rPr>
          <w:t xml:space="preserve"> </w:t>
        </w:r>
        <w:r w:rsidR="001A14FD" w:rsidRPr="004D13B0">
          <w:rPr>
            <w:sz w:val="24"/>
            <w:szCs w:val="24"/>
            <w:u w:val="single" w:color="006FC0"/>
          </w:rPr>
          <w:t>документації</w:t>
        </w:r>
      </w:hyperlink>
      <w:r w:rsidR="001A14FD" w:rsidRPr="004D13B0">
        <w:rPr>
          <w:sz w:val="24"/>
          <w:szCs w:val="24"/>
          <w:u w:val="single" w:color="006FC0"/>
        </w:rPr>
        <w:t xml:space="preserve">. </w:t>
      </w:r>
      <w:hyperlink r:id="rId19" w:history="1">
        <w:r w:rsidR="001A14FD" w:rsidRPr="004D13B0">
          <w:rPr>
            <w:color w:val="0000FF" w:themeColor="hyperlink"/>
            <w:sz w:val="24"/>
            <w:szCs w:val="24"/>
            <w:u w:val="single"/>
          </w:rPr>
          <w:t>http://online.budstandart.com/ua/catalog/doc-page.html?id_doc=25079</w:t>
        </w:r>
      </w:hyperlink>
      <w:r w:rsidR="001A14FD" w:rsidRPr="004D13B0">
        <w:rPr>
          <w:sz w:val="24"/>
          <w:szCs w:val="24"/>
          <w:u w:val="single" w:color="006FC0"/>
        </w:rPr>
        <w:t xml:space="preserve"> </w:t>
      </w:r>
    </w:p>
    <w:p w14:paraId="56690561" w14:textId="77777777" w:rsidR="001A14FD" w:rsidRPr="004D13B0" w:rsidRDefault="001A14FD" w:rsidP="004D13B0">
      <w:pPr>
        <w:numPr>
          <w:ilvl w:val="0"/>
          <w:numId w:val="9"/>
        </w:numPr>
        <w:spacing w:before="41"/>
        <w:ind w:left="0" w:firstLine="709"/>
        <w:jc w:val="both"/>
        <w:rPr>
          <w:sz w:val="24"/>
          <w:szCs w:val="24"/>
          <w:u w:val="single" w:color="006FC0"/>
        </w:rPr>
      </w:pPr>
      <w:r w:rsidRPr="004D13B0">
        <w:rPr>
          <w:sz w:val="24"/>
          <w:szCs w:val="24"/>
          <w:u w:val="single" w:color="006FC0"/>
        </w:rPr>
        <w:t>ДБН А.2.1-1-2014</w:t>
      </w:r>
      <w:r w:rsidRPr="004D13B0">
        <w:rPr>
          <w:spacing w:val="-3"/>
          <w:sz w:val="24"/>
          <w:szCs w:val="24"/>
          <w:u w:val="single" w:color="006FC0"/>
        </w:rPr>
        <w:t xml:space="preserve"> </w:t>
      </w:r>
      <w:hyperlink r:id="rId20" w:history="1">
        <w:r w:rsidRPr="004D13B0">
          <w:rPr>
            <w:color w:val="0000FF" w:themeColor="hyperlink"/>
            <w:sz w:val="24"/>
            <w:szCs w:val="24"/>
            <w:u w:val="single"/>
          </w:rPr>
          <w:t>https://dbn.co.ua/load/normativy/dbn/dbn_a_2_1_1_2014/1-1-0-1167</w:t>
        </w:r>
      </w:hyperlink>
      <w:r w:rsidRPr="004D13B0">
        <w:rPr>
          <w:sz w:val="24"/>
          <w:szCs w:val="24"/>
          <w:u w:val="single" w:color="006FC0"/>
        </w:rPr>
        <w:t xml:space="preserve"> </w:t>
      </w:r>
    </w:p>
    <w:p w14:paraId="16002F23" w14:textId="77777777" w:rsidR="001A14FD" w:rsidRPr="004D13B0" w:rsidRDefault="001A14FD" w:rsidP="004D13B0">
      <w:pPr>
        <w:numPr>
          <w:ilvl w:val="0"/>
          <w:numId w:val="9"/>
        </w:numPr>
        <w:spacing w:before="41"/>
        <w:ind w:left="0" w:firstLine="709"/>
        <w:jc w:val="both"/>
        <w:rPr>
          <w:sz w:val="24"/>
          <w:szCs w:val="24"/>
        </w:rPr>
      </w:pPr>
      <w:r w:rsidRPr="004D13B0">
        <w:rPr>
          <w:sz w:val="24"/>
          <w:szCs w:val="24"/>
        </w:rPr>
        <w:t xml:space="preserve">Інженерні вишукування для будівництва. ДБН А.2.1 – 1- 2008. </w:t>
      </w:r>
      <w:hyperlink r:id="rId21" w:history="1">
        <w:r w:rsidRPr="004D13B0">
          <w:rPr>
            <w:color w:val="0000FF" w:themeColor="hyperlink"/>
            <w:sz w:val="24"/>
            <w:szCs w:val="24"/>
            <w:u w:val="single"/>
          </w:rPr>
          <w:t>https://www.minregion.gov.ua/wp-content/uploads/2017/12/3.1.-DBN-A.2.1-1-2008.-Vishukuvannya-proektuvannya-i-teri.pdf</w:t>
        </w:r>
      </w:hyperlink>
      <w:r w:rsidRPr="004D13B0">
        <w:rPr>
          <w:sz w:val="24"/>
          <w:szCs w:val="24"/>
        </w:rPr>
        <w:t xml:space="preserve"> </w:t>
      </w:r>
    </w:p>
    <w:p w14:paraId="17F70E86" w14:textId="77777777" w:rsidR="004D13B0" w:rsidRDefault="001A14FD" w:rsidP="00C73737">
      <w:pPr>
        <w:numPr>
          <w:ilvl w:val="0"/>
          <w:numId w:val="9"/>
        </w:numPr>
        <w:spacing w:before="43" w:line="276" w:lineRule="auto"/>
        <w:ind w:left="0" w:firstLine="709"/>
        <w:jc w:val="both"/>
        <w:rPr>
          <w:sz w:val="24"/>
          <w:szCs w:val="24"/>
        </w:rPr>
      </w:pPr>
      <w:r w:rsidRPr="004D13B0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298A4AAD" wp14:editId="14E124F7">
                <wp:simplePos x="0" y="0"/>
                <wp:positionH relativeFrom="page">
                  <wp:posOffset>2298700</wp:posOffset>
                </wp:positionH>
                <wp:positionV relativeFrom="paragraph">
                  <wp:posOffset>387350</wp:posOffset>
                </wp:positionV>
                <wp:extent cx="4251325" cy="7620"/>
                <wp:effectExtent l="0" t="0" r="0" b="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1325" cy="7620"/>
                        </a:xfrm>
                        <a:prstGeom prst="rect">
                          <a:avLst/>
                        </a:prstGeom>
                        <a:solidFill>
                          <a:srgbClr val="006F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084F6E" id="Прямоугольник 4" o:spid="_x0000_s1026" style="position:absolute;margin-left:181pt;margin-top:30.5pt;width:334.75pt;height:.6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" fillcolor="#006fc0" stroked="f">
                <w10:wrap anchorx="page"/>
              </v:rect>
            </w:pict>
          </mc:Fallback>
        </mc:AlternateContent>
      </w:r>
      <w:r w:rsidRPr="004D13B0">
        <w:rPr>
          <w:sz w:val="24"/>
          <w:szCs w:val="24"/>
        </w:rPr>
        <w:t>ДБН</w:t>
      </w:r>
      <w:r w:rsidRPr="004D13B0">
        <w:rPr>
          <w:spacing w:val="3"/>
          <w:sz w:val="24"/>
          <w:szCs w:val="24"/>
        </w:rPr>
        <w:t xml:space="preserve"> </w:t>
      </w:r>
      <w:r w:rsidRPr="004D13B0">
        <w:rPr>
          <w:sz w:val="24"/>
          <w:szCs w:val="24"/>
        </w:rPr>
        <w:t>В.1.1-25-2009.</w:t>
      </w:r>
      <w:r w:rsidRPr="004D13B0">
        <w:rPr>
          <w:spacing w:val="4"/>
          <w:sz w:val="24"/>
          <w:szCs w:val="24"/>
        </w:rPr>
        <w:t xml:space="preserve"> </w:t>
      </w:r>
      <w:r w:rsidRPr="004D13B0">
        <w:rPr>
          <w:sz w:val="24"/>
          <w:szCs w:val="24"/>
        </w:rPr>
        <w:t>Інженерний</w:t>
      </w:r>
      <w:r w:rsidRPr="004D13B0">
        <w:rPr>
          <w:spacing w:val="1"/>
          <w:sz w:val="24"/>
          <w:szCs w:val="24"/>
        </w:rPr>
        <w:t xml:space="preserve"> </w:t>
      </w:r>
      <w:r w:rsidRPr="004D13B0">
        <w:rPr>
          <w:sz w:val="24"/>
          <w:szCs w:val="24"/>
        </w:rPr>
        <w:t>захист</w:t>
      </w:r>
      <w:r w:rsidRPr="004D13B0">
        <w:rPr>
          <w:spacing w:val="3"/>
          <w:sz w:val="24"/>
          <w:szCs w:val="24"/>
        </w:rPr>
        <w:t xml:space="preserve"> </w:t>
      </w:r>
      <w:r w:rsidRPr="004D13B0">
        <w:rPr>
          <w:sz w:val="24"/>
          <w:szCs w:val="24"/>
        </w:rPr>
        <w:t>територій</w:t>
      </w:r>
      <w:r w:rsidRPr="004D13B0">
        <w:rPr>
          <w:spacing w:val="3"/>
          <w:sz w:val="24"/>
          <w:szCs w:val="24"/>
        </w:rPr>
        <w:t xml:space="preserve"> </w:t>
      </w:r>
      <w:r w:rsidRPr="004D13B0">
        <w:rPr>
          <w:sz w:val="24"/>
          <w:szCs w:val="24"/>
        </w:rPr>
        <w:t>та</w:t>
      </w:r>
      <w:r w:rsidRPr="004D13B0">
        <w:rPr>
          <w:spacing w:val="2"/>
          <w:sz w:val="24"/>
          <w:szCs w:val="24"/>
        </w:rPr>
        <w:t xml:space="preserve"> </w:t>
      </w:r>
      <w:r w:rsidRPr="004D13B0">
        <w:rPr>
          <w:sz w:val="24"/>
          <w:szCs w:val="24"/>
        </w:rPr>
        <w:t>споруд</w:t>
      </w:r>
      <w:r w:rsidRPr="004D13B0">
        <w:rPr>
          <w:spacing w:val="2"/>
          <w:sz w:val="24"/>
          <w:szCs w:val="24"/>
        </w:rPr>
        <w:t xml:space="preserve"> </w:t>
      </w:r>
      <w:r w:rsidRPr="004D13B0">
        <w:rPr>
          <w:sz w:val="24"/>
          <w:szCs w:val="24"/>
        </w:rPr>
        <w:t>від</w:t>
      </w:r>
      <w:r w:rsidRPr="004D13B0">
        <w:rPr>
          <w:spacing w:val="59"/>
          <w:sz w:val="24"/>
          <w:szCs w:val="24"/>
        </w:rPr>
        <w:t xml:space="preserve"> </w:t>
      </w:r>
      <w:r w:rsidRPr="004D13B0">
        <w:rPr>
          <w:sz w:val="24"/>
          <w:szCs w:val="24"/>
        </w:rPr>
        <w:t>підтоплення</w:t>
      </w:r>
      <w:r w:rsidRPr="004D13B0">
        <w:rPr>
          <w:spacing w:val="2"/>
          <w:sz w:val="24"/>
          <w:szCs w:val="24"/>
        </w:rPr>
        <w:t xml:space="preserve"> </w:t>
      </w:r>
      <w:r w:rsidRPr="004D13B0">
        <w:rPr>
          <w:sz w:val="24"/>
          <w:szCs w:val="24"/>
        </w:rPr>
        <w:t>та</w:t>
      </w:r>
      <w:r w:rsidRPr="004D13B0">
        <w:rPr>
          <w:spacing w:val="-57"/>
          <w:sz w:val="24"/>
          <w:szCs w:val="24"/>
        </w:rPr>
        <w:t xml:space="preserve"> </w:t>
      </w:r>
      <w:r w:rsidRPr="004D13B0">
        <w:rPr>
          <w:sz w:val="24"/>
          <w:szCs w:val="24"/>
        </w:rPr>
        <w:t xml:space="preserve">затоплення </w:t>
      </w:r>
      <w:hyperlink r:id="rId22" w:history="1">
        <w:r w:rsidRPr="004D13B0">
          <w:rPr>
            <w:color w:val="0000FF" w:themeColor="hyperlink"/>
            <w:sz w:val="24"/>
            <w:szCs w:val="24"/>
            <w:u w:val="single"/>
          </w:rPr>
          <w:t>https://dbn.co.ua/load/normativy/dbn/dbn_v_1_1_25_2009/1-1-0-785</w:t>
        </w:r>
      </w:hyperlink>
      <w:r w:rsidRPr="004D13B0">
        <w:rPr>
          <w:sz w:val="24"/>
          <w:szCs w:val="24"/>
        </w:rPr>
        <w:t xml:space="preserve"> </w:t>
      </w:r>
    </w:p>
    <w:p w14:paraId="1334E7CC" w14:textId="520153C2" w:rsidR="001A14FD" w:rsidRPr="004D13B0" w:rsidRDefault="001A14FD" w:rsidP="00C73737">
      <w:pPr>
        <w:numPr>
          <w:ilvl w:val="0"/>
          <w:numId w:val="9"/>
        </w:numPr>
        <w:spacing w:before="43" w:line="276" w:lineRule="auto"/>
        <w:ind w:left="0" w:firstLine="709"/>
        <w:jc w:val="both"/>
        <w:rPr>
          <w:sz w:val="24"/>
          <w:szCs w:val="24"/>
        </w:rPr>
      </w:pPr>
      <w:r w:rsidRPr="004D13B0">
        <w:rPr>
          <w:sz w:val="24"/>
          <w:szCs w:val="24"/>
        </w:rPr>
        <w:t xml:space="preserve">Ратушняк Г. С., Панкевич О. Д., Лялюк О. Г. Р 25 Інженерні вишукування. Навчальний посібник. – Вінниця: ВНТУ, 2009 –  150 с. </w:t>
      </w:r>
      <w:hyperlink r:id="rId23" w:history="1">
        <w:r w:rsidRPr="004D13B0">
          <w:rPr>
            <w:color w:val="0000FF" w:themeColor="hyperlink"/>
            <w:sz w:val="24"/>
            <w:szCs w:val="24"/>
            <w:u w:val="single"/>
          </w:rPr>
          <w:t>https://core.ac.uk/download/52161114.pdf</w:t>
        </w:r>
      </w:hyperlink>
      <w:r w:rsidRPr="004D13B0">
        <w:rPr>
          <w:sz w:val="24"/>
          <w:szCs w:val="24"/>
        </w:rPr>
        <w:t xml:space="preserve"> </w:t>
      </w:r>
    </w:p>
    <w:p w14:paraId="6FAD329B" w14:textId="0AD7D192" w:rsidR="001A14FD" w:rsidRPr="004D13B0" w:rsidRDefault="001A14FD" w:rsidP="004D13B0">
      <w:pPr>
        <w:numPr>
          <w:ilvl w:val="0"/>
          <w:numId w:val="9"/>
        </w:numPr>
        <w:tabs>
          <w:tab w:val="left" w:pos="851"/>
          <w:tab w:val="left" w:pos="1934"/>
          <w:tab w:val="left" w:pos="4240"/>
          <w:tab w:val="left" w:pos="6072"/>
          <w:tab w:val="left" w:pos="7211"/>
          <w:tab w:val="left" w:pos="8827"/>
        </w:tabs>
        <w:spacing w:line="275" w:lineRule="exact"/>
        <w:ind w:left="0" w:firstLine="709"/>
        <w:rPr>
          <w:sz w:val="24"/>
          <w:szCs w:val="24"/>
        </w:rPr>
      </w:pPr>
      <w:r w:rsidRPr="004D13B0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95F9C40" wp14:editId="12F5C270">
                <wp:simplePos x="0" y="0"/>
                <wp:positionH relativeFrom="page">
                  <wp:posOffset>6545580</wp:posOffset>
                </wp:positionH>
                <wp:positionV relativeFrom="paragraph">
                  <wp:posOffset>158115</wp:posOffset>
                </wp:positionV>
                <wp:extent cx="475615" cy="7620"/>
                <wp:effectExtent l="0" t="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5615" cy="7620"/>
                        </a:xfrm>
                        <a:prstGeom prst="rect">
                          <a:avLst/>
                        </a:prstGeom>
                        <a:solidFill>
                          <a:srgbClr val="006F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1D0D42" id="Прямоугольник 2" o:spid="_x0000_s1026" style="position:absolute;margin-left:515.4pt;margin-top:12.45pt;width:37.45pt;height: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" fillcolor="#006fc0" stroked="f">
                <w10:wrap anchorx="page"/>
              </v:rect>
            </w:pict>
          </mc:Fallback>
        </mc:AlternateContent>
      </w:r>
      <w:r w:rsidRPr="004D13B0">
        <w:rPr>
          <w:sz w:val="24"/>
          <w:szCs w:val="24"/>
        </w:rPr>
        <w:t xml:space="preserve">Курс на платформі дистанційної освіти НТУ «ДП» </w:t>
      </w:r>
      <w:hyperlink r:id="rId24" w:history="1">
        <w:r w:rsidR="004D13B0" w:rsidRPr="00CF093A">
          <w:rPr>
            <w:rStyle w:val="a6"/>
            <w:sz w:val="24"/>
            <w:szCs w:val="24"/>
          </w:rPr>
          <w:t>https://do.nmu.org.ua/course/view.php?id=5746</w:t>
        </w:r>
      </w:hyperlink>
    </w:p>
    <w:p w14:paraId="32CC2EEC" w14:textId="77777777" w:rsidR="004D13B0" w:rsidRPr="001A14FD" w:rsidRDefault="004D13B0" w:rsidP="004D13B0">
      <w:pPr>
        <w:tabs>
          <w:tab w:val="left" w:pos="851"/>
          <w:tab w:val="left" w:pos="1934"/>
          <w:tab w:val="left" w:pos="4240"/>
          <w:tab w:val="left" w:pos="6072"/>
          <w:tab w:val="left" w:pos="7211"/>
          <w:tab w:val="left" w:pos="8827"/>
        </w:tabs>
        <w:spacing w:line="275" w:lineRule="exact"/>
        <w:ind w:left="222"/>
        <w:jc w:val="both"/>
        <w:rPr>
          <w:sz w:val="24"/>
          <w:szCs w:val="24"/>
        </w:rPr>
      </w:pPr>
    </w:p>
    <w:p w14:paraId="3B2CF373" w14:textId="77777777" w:rsidR="001A14FD" w:rsidRPr="001A14FD" w:rsidRDefault="001A14FD" w:rsidP="001A14FD">
      <w:pPr>
        <w:tabs>
          <w:tab w:val="left" w:pos="851"/>
          <w:tab w:val="left" w:pos="1934"/>
          <w:tab w:val="left" w:pos="4240"/>
          <w:tab w:val="left" w:pos="6072"/>
          <w:tab w:val="left" w:pos="7211"/>
          <w:tab w:val="left" w:pos="8827"/>
        </w:tabs>
        <w:spacing w:line="275" w:lineRule="exact"/>
        <w:ind w:left="426"/>
        <w:jc w:val="both"/>
        <w:rPr>
          <w:sz w:val="24"/>
        </w:rPr>
      </w:pPr>
    </w:p>
    <w:p w14:paraId="2D236198" w14:textId="62351598" w:rsidR="003C7C34" w:rsidRDefault="003C7C34" w:rsidP="001A14FD">
      <w:pPr>
        <w:pStyle w:val="a5"/>
        <w:tabs>
          <w:tab w:val="left" w:pos="945"/>
          <w:tab w:val="left" w:pos="946"/>
          <w:tab w:val="left" w:pos="1995"/>
          <w:tab w:val="left" w:pos="2775"/>
          <w:tab w:val="left" w:pos="4394"/>
          <w:tab w:val="left" w:pos="6277"/>
          <w:tab w:val="left" w:pos="7461"/>
          <w:tab w:val="left" w:pos="9129"/>
        </w:tabs>
        <w:spacing w:line="278" w:lineRule="auto"/>
        <w:ind w:left="946" w:right="287" w:firstLine="0"/>
        <w:jc w:val="left"/>
        <w:rPr>
          <w:sz w:val="24"/>
        </w:rPr>
      </w:pPr>
    </w:p>
    <w:sectPr w:rsidR="003C7C34">
      <w:footerReference w:type="default" r:id="rId25"/>
      <w:pgSz w:w="11910" w:h="16840"/>
      <w:pgMar w:top="780" w:right="560" w:bottom="1340" w:left="1180" w:header="0" w:footer="1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0A106C" w14:textId="77777777" w:rsidR="00856977" w:rsidRDefault="00856977">
      <w:r>
        <w:separator/>
      </w:r>
    </w:p>
  </w:endnote>
  <w:endnote w:type="continuationSeparator" w:id="0">
    <w:p w14:paraId="78F3BEBD" w14:textId="77777777" w:rsidR="00856977" w:rsidRDefault="00856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F908D" w14:textId="77777777" w:rsidR="003C7C34" w:rsidRDefault="00856977">
    <w:pPr>
      <w:pStyle w:val="a3"/>
      <w:spacing w:line="14" w:lineRule="auto"/>
      <w:ind w:left="0"/>
      <w:jc w:val="left"/>
      <w:rPr>
        <w:sz w:val="20"/>
      </w:rPr>
    </w:pPr>
    <w:r>
      <w:pict w14:anchorId="16AF765F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43.45pt;margin-top:774pt;width:100.3pt;height:17.55pt;z-index:-251658752;mso-position-horizontal-relative:page;mso-position-vertical-relative:page" filled="f" stroked="f">
          <v:textbox style="mso-next-textbox:#_x0000_s2049" inset="0,0,0,0">
            <w:txbxContent>
              <w:p w14:paraId="645CD1A8" w14:textId="47779049" w:rsidR="003C7C34" w:rsidRDefault="00645354">
                <w:pPr>
                  <w:pStyle w:val="a3"/>
                  <w:spacing w:before="8"/>
                  <w:ind w:left="20"/>
                  <w:jc w:val="left"/>
                  <w:rPr>
                    <w:sz w:val="28"/>
                  </w:rPr>
                </w:pPr>
                <w:r>
                  <w:rPr>
                    <w:color w:val="8495AF"/>
                  </w:rPr>
                  <w:t>С</w:t>
                </w:r>
                <w:r>
                  <w:rPr>
                    <w:color w:val="8495AF"/>
                    <w:spacing w:val="-1"/>
                  </w:rPr>
                  <w:t xml:space="preserve"> </w:t>
                </w:r>
                <w:r>
                  <w:rPr>
                    <w:color w:val="8495AF"/>
                  </w:rPr>
                  <w:t>т о</w:t>
                </w:r>
                <w:r>
                  <w:rPr>
                    <w:color w:val="8495AF"/>
                    <w:spacing w:val="-2"/>
                  </w:rPr>
                  <w:t xml:space="preserve"> </w:t>
                </w:r>
                <w:r>
                  <w:rPr>
                    <w:color w:val="8495AF"/>
                  </w:rPr>
                  <w:t>р</w:t>
                </w:r>
                <w:r>
                  <w:rPr>
                    <w:color w:val="8495AF"/>
                    <w:spacing w:val="-1"/>
                  </w:rPr>
                  <w:t xml:space="preserve"> </w:t>
                </w:r>
                <w:r>
                  <w:rPr>
                    <w:color w:val="8495AF"/>
                  </w:rPr>
                  <w:t>і</w:t>
                </w:r>
                <w:r>
                  <w:rPr>
                    <w:color w:val="8495AF"/>
                    <w:spacing w:val="-2"/>
                  </w:rPr>
                  <w:t xml:space="preserve"> </w:t>
                </w:r>
                <w:r>
                  <w:rPr>
                    <w:color w:val="8495AF"/>
                  </w:rPr>
                  <w:t>н</w:t>
                </w:r>
                <w:r>
                  <w:rPr>
                    <w:color w:val="8495AF"/>
                    <w:spacing w:val="1"/>
                  </w:rPr>
                  <w:t xml:space="preserve"> </w:t>
                </w:r>
                <w:r>
                  <w:rPr>
                    <w:color w:val="8495AF"/>
                  </w:rPr>
                  <w:t>к</w:t>
                </w:r>
                <w:r>
                  <w:rPr>
                    <w:color w:val="8495AF"/>
                    <w:spacing w:val="-2"/>
                  </w:rPr>
                  <w:t xml:space="preserve"> </w:t>
                </w:r>
                <w:r>
                  <w:rPr>
                    <w:color w:val="8495AF"/>
                  </w:rPr>
                  <w:t>а</w:t>
                </w:r>
                <w:r>
                  <w:rPr>
                    <w:color w:val="8495AF"/>
                    <w:spacing w:val="60"/>
                  </w:rPr>
                  <w:t xml:space="preserve"> </w:t>
                </w:r>
                <w:r>
                  <w:fldChar w:fldCharType="begin"/>
                </w:r>
                <w:r>
                  <w:rPr>
                    <w:color w:val="313D4F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B54545">
                  <w:rPr>
                    <w:noProof/>
                    <w:color w:val="313D4F"/>
                    <w:sz w:val="28"/>
                  </w:rPr>
                  <w:t>3</w:t>
                </w:r>
                <w:r>
                  <w:fldChar w:fldCharType="end"/>
                </w:r>
                <w:r>
                  <w:rPr>
                    <w:color w:val="313D4F"/>
                    <w:spacing w:val="-10"/>
                    <w:sz w:val="28"/>
                  </w:rPr>
                  <w:t xml:space="preserve"> </w:t>
                </w:r>
                <w:r>
                  <w:rPr>
                    <w:color w:val="313D4F"/>
                  </w:rPr>
                  <w:t>|</w:t>
                </w:r>
                <w:r>
                  <w:rPr>
                    <w:color w:val="313D4F"/>
                    <w:spacing w:val="-3"/>
                  </w:rPr>
                  <w:t xml:space="preserve"> </w:t>
                </w:r>
                <w:r>
                  <w:rPr>
                    <w:color w:val="313D4F"/>
                    <w:sz w:val="28"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244088" w14:textId="77777777" w:rsidR="00856977" w:rsidRDefault="00856977">
      <w:r>
        <w:separator/>
      </w:r>
    </w:p>
  </w:footnote>
  <w:footnote w:type="continuationSeparator" w:id="0">
    <w:p w14:paraId="7956B773" w14:textId="77777777" w:rsidR="00856977" w:rsidRDefault="008569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12A97"/>
    <w:multiLevelType w:val="multilevel"/>
    <w:tmpl w:val="02EC87BC"/>
    <w:lvl w:ilvl="0">
      <w:start w:val="7"/>
      <w:numFmt w:val="decimal"/>
      <w:lvlText w:val="%1"/>
      <w:lvlJc w:val="left"/>
      <w:pPr>
        <w:ind w:left="235" w:hanging="460"/>
      </w:pPr>
      <w:rPr>
        <w:rFonts w:hint="default"/>
        <w:lang w:val="uk-UA" w:eastAsia="en-US" w:bidi="ar-SA"/>
      </w:rPr>
    </w:lvl>
    <w:lvl w:ilvl="1">
      <w:start w:val="5"/>
      <w:numFmt w:val="decimal"/>
      <w:lvlText w:val="%1.%2."/>
      <w:lvlJc w:val="left"/>
      <w:pPr>
        <w:ind w:left="235" w:hanging="4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225" w:hanging="46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217" w:hanging="46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10" w:hanging="46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02" w:hanging="46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95" w:hanging="46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87" w:hanging="46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180" w:hanging="460"/>
      </w:pPr>
      <w:rPr>
        <w:rFonts w:hint="default"/>
        <w:lang w:val="uk-UA" w:eastAsia="en-US" w:bidi="ar-SA"/>
      </w:rPr>
    </w:lvl>
  </w:abstractNum>
  <w:abstractNum w:abstractNumId="1" w15:restartNumberingAfterBreak="0">
    <w:nsid w:val="11AA5974"/>
    <w:multiLevelType w:val="hybridMultilevel"/>
    <w:tmpl w:val="FBA224D0"/>
    <w:lvl w:ilvl="0" w:tplc="9A5C2C3E">
      <w:start w:val="4"/>
      <w:numFmt w:val="decimal"/>
      <w:lvlText w:val="%1."/>
      <w:lvlJc w:val="left"/>
      <w:pPr>
        <w:ind w:left="946" w:hanging="711"/>
      </w:pPr>
      <w:rPr>
        <w:rFonts w:ascii="Times New Roman" w:eastAsia="Times New Roman" w:hAnsi="Times New Roman" w:cs="Times New Roman" w:hint="default"/>
        <w:color w:val="006FC0"/>
        <w:w w:val="100"/>
        <w:sz w:val="24"/>
        <w:szCs w:val="24"/>
        <w:lang w:val="uk-UA" w:eastAsia="en-US" w:bidi="ar-SA"/>
      </w:rPr>
    </w:lvl>
    <w:lvl w:ilvl="1" w:tplc="93048F08">
      <w:numFmt w:val="bullet"/>
      <w:lvlText w:val="•"/>
      <w:lvlJc w:val="left"/>
      <w:pPr>
        <w:ind w:left="1862" w:hanging="711"/>
      </w:pPr>
      <w:rPr>
        <w:rFonts w:hint="default"/>
        <w:lang w:val="uk-UA" w:eastAsia="en-US" w:bidi="ar-SA"/>
      </w:rPr>
    </w:lvl>
    <w:lvl w:ilvl="2" w:tplc="8F66B9DE">
      <w:numFmt w:val="bullet"/>
      <w:lvlText w:val="•"/>
      <w:lvlJc w:val="left"/>
      <w:pPr>
        <w:ind w:left="2785" w:hanging="711"/>
      </w:pPr>
      <w:rPr>
        <w:rFonts w:hint="default"/>
        <w:lang w:val="uk-UA" w:eastAsia="en-US" w:bidi="ar-SA"/>
      </w:rPr>
    </w:lvl>
    <w:lvl w:ilvl="3" w:tplc="F4FAB24E">
      <w:numFmt w:val="bullet"/>
      <w:lvlText w:val="•"/>
      <w:lvlJc w:val="left"/>
      <w:pPr>
        <w:ind w:left="3707" w:hanging="711"/>
      </w:pPr>
      <w:rPr>
        <w:rFonts w:hint="default"/>
        <w:lang w:val="uk-UA" w:eastAsia="en-US" w:bidi="ar-SA"/>
      </w:rPr>
    </w:lvl>
    <w:lvl w:ilvl="4" w:tplc="0D4EAABC">
      <w:numFmt w:val="bullet"/>
      <w:lvlText w:val="•"/>
      <w:lvlJc w:val="left"/>
      <w:pPr>
        <w:ind w:left="4630" w:hanging="711"/>
      </w:pPr>
      <w:rPr>
        <w:rFonts w:hint="default"/>
        <w:lang w:val="uk-UA" w:eastAsia="en-US" w:bidi="ar-SA"/>
      </w:rPr>
    </w:lvl>
    <w:lvl w:ilvl="5" w:tplc="5FE4391A">
      <w:numFmt w:val="bullet"/>
      <w:lvlText w:val="•"/>
      <w:lvlJc w:val="left"/>
      <w:pPr>
        <w:ind w:left="5552" w:hanging="711"/>
      </w:pPr>
      <w:rPr>
        <w:rFonts w:hint="default"/>
        <w:lang w:val="uk-UA" w:eastAsia="en-US" w:bidi="ar-SA"/>
      </w:rPr>
    </w:lvl>
    <w:lvl w:ilvl="6" w:tplc="1CB0E666">
      <w:numFmt w:val="bullet"/>
      <w:lvlText w:val="•"/>
      <w:lvlJc w:val="left"/>
      <w:pPr>
        <w:ind w:left="6475" w:hanging="711"/>
      </w:pPr>
      <w:rPr>
        <w:rFonts w:hint="default"/>
        <w:lang w:val="uk-UA" w:eastAsia="en-US" w:bidi="ar-SA"/>
      </w:rPr>
    </w:lvl>
    <w:lvl w:ilvl="7" w:tplc="92FC4C26">
      <w:numFmt w:val="bullet"/>
      <w:lvlText w:val="•"/>
      <w:lvlJc w:val="left"/>
      <w:pPr>
        <w:ind w:left="7397" w:hanging="711"/>
      </w:pPr>
      <w:rPr>
        <w:rFonts w:hint="default"/>
        <w:lang w:val="uk-UA" w:eastAsia="en-US" w:bidi="ar-SA"/>
      </w:rPr>
    </w:lvl>
    <w:lvl w:ilvl="8" w:tplc="CB6EE574">
      <w:numFmt w:val="bullet"/>
      <w:lvlText w:val="•"/>
      <w:lvlJc w:val="left"/>
      <w:pPr>
        <w:ind w:left="8320" w:hanging="711"/>
      </w:pPr>
      <w:rPr>
        <w:rFonts w:hint="default"/>
        <w:lang w:val="uk-UA" w:eastAsia="en-US" w:bidi="ar-SA"/>
      </w:rPr>
    </w:lvl>
  </w:abstractNum>
  <w:abstractNum w:abstractNumId="2" w15:restartNumberingAfterBreak="0">
    <w:nsid w:val="13E147D1"/>
    <w:multiLevelType w:val="hybridMultilevel"/>
    <w:tmpl w:val="BD8E62BE"/>
    <w:lvl w:ilvl="0" w:tplc="75441932">
      <w:numFmt w:val="bullet"/>
      <w:lvlText w:val=""/>
      <w:lvlJc w:val="left"/>
      <w:pPr>
        <w:ind w:left="956" w:hanging="360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1" w:tplc="163A1634">
      <w:numFmt w:val="bullet"/>
      <w:lvlText w:val="•"/>
      <w:lvlJc w:val="left"/>
      <w:pPr>
        <w:ind w:left="1100" w:hanging="360"/>
      </w:pPr>
      <w:rPr>
        <w:rFonts w:hint="default"/>
        <w:lang w:val="uk-UA" w:eastAsia="en-US" w:bidi="ar-SA"/>
      </w:rPr>
    </w:lvl>
    <w:lvl w:ilvl="2" w:tplc="4094F3B6">
      <w:numFmt w:val="bullet"/>
      <w:lvlText w:val="•"/>
      <w:lvlJc w:val="left"/>
      <w:pPr>
        <w:ind w:left="2107" w:hanging="360"/>
      </w:pPr>
      <w:rPr>
        <w:rFonts w:hint="default"/>
        <w:lang w:val="uk-UA" w:eastAsia="en-US" w:bidi="ar-SA"/>
      </w:rPr>
    </w:lvl>
    <w:lvl w:ilvl="3" w:tplc="0CF2EBA8">
      <w:numFmt w:val="bullet"/>
      <w:lvlText w:val="•"/>
      <w:lvlJc w:val="left"/>
      <w:pPr>
        <w:ind w:left="3114" w:hanging="360"/>
      </w:pPr>
      <w:rPr>
        <w:rFonts w:hint="default"/>
        <w:lang w:val="uk-UA" w:eastAsia="en-US" w:bidi="ar-SA"/>
      </w:rPr>
    </w:lvl>
    <w:lvl w:ilvl="4" w:tplc="37CCE668">
      <w:numFmt w:val="bullet"/>
      <w:lvlText w:val="•"/>
      <w:lvlJc w:val="left"/>
      <w:pPr>
        <w:ind w:left="4121" w:hanging="360"/>
      </w:pPr>
      <w:rPr>
        <w:rFonts w:hint="default"/>
        <w:lang w:val="uk-UA" w:eastAsia="en-US" w:bidi="ar-SA"/>
      </w:rPr>
    </w:lvl>
    <w:lvl w:ilvl="5" w:tplc="DEB08A02">
      <w:numFmt w:val="bullet"/>
      <w:lvlText w:val="•"/>
      <w:lvlJc w:val="left"/>
      <w:pPr>
        <w:ind w:left="5128" w:hanging="360"/>
      </w:pPr>
      <w:rPr>
        <w:rFonts w:hint="default"/>
        <w:lang w:val="uk-UA" w:eastAsia="en-US" w:bidi="ar-SA"/>
      </w:rPr>
    </w:lvl>
    <w:lvl w:ilvl="6" w:tplc="07CC7600">
      <w:numFmt w:val="bullet"/>
      <w:lvlText w:val="•"/>
      <w:lvlJc w:val="left"/>
      <w:pPr>
        <w:ind w:left="6136" w:hanging="360"/>
      </w:pPr>
      <w:rPr>
        <w:rFonts w:hint="default"/>
        <w:lang w:val="uk-UA" w:eastAsia="en-US" w:bidi="ar-SA"/>
      </w:rPr>
    </w:lvl>
    <w:lvl w:ilvl="7" w:tplc="5ACCB6D6">
      <w:numFmt w:val="bullet"/>
      <w:lvlText w:val="•"/>
      <w:lvlJc w:val="left"/>
      <w:pPr>
        <w:ind w:left="7143" w:hanging="360"/>
      </w:pPr>
      <w:rPr>
        <w:rFonts w:hint="default"/>
        <w:lang w:val="uk-UA" w:eastAsia="en-US" w:bidi="ar-SA"/>
      </w:rPr>
    </w:lvl>
    <w:lvl w:ilvl="8" w:tplc="D6680EC0">
      <w:numFmt w:val="bullet"/>
      <w:lvlText w:val="•"/>
      <w:lvlJc w:val="left"/>
      <w:pPr>
        <w:ind w:left="8150" w:hanging="360"/>
      </w:pPr>
      <w:rPr>
        <w:rFonts w:hint="default"/>
        <w:lang w:val="uk-UA" w:eastAsia="en-US" w:bidi="ar-SA"/>
      </w:rPr>
    </w:lvl>
  </w:abstractNum>
  <w:abstractNum w:abstractNumId="3" w15:restartNumberingAfterBreak="0">
    <w:nsid w:val="28CF403A"/>
    <w:multiLevelType w:val="hybridMultilevel"/>
    <w:tmpl w:val="3A567E46"/>
    <w:lvl w:ilvl="0" w:tplc="85DA644A">
      <w:start w:val="3"/>
      <w:numFmt w:val="decimal"/>
      <w:lvlText w:val="%1."/>
      <w:lvlJc w:val="left"/>
      <w:pPr>
        <w:ind w:left="930" w:hanging="708"/>
      </w:pPr>
      <w:rPr>
        <w:rFonts w:ascii="Times New Roman" w:eastAsia="Times New Roman" w:hAnsi="Times New Roman" w:cs="Times New Roman" w:hint="default"/>
        <w:color w:val="auto"/>
        <w:w w:val="100"/>
        <w:sz w:val="24"/>
        <w:szCs w:val="24"/>
        <w:lang w:val="uk-UA" w:eastAsia="en-US" w:bidi="ar-SA"/>
      </w:rPr>
    </w:lvl>
    <w:lvl w:ilvl="1" w:tplc="9F04D996">
      <w:numFmt w:val="bullet"/>
      <w:lvlText w:val="•"/>
      <w:lvlJc w:val="left"/>
      <w:pPr>
        <w:ind w:left="1826" w:hanging="708"/>
      </w:pPr>
      <w:rPr>
        <w:rFonts w:hint="default"/>
        <w:lang w:val="uk-UA" w:eastAsia="en-US" w:bidi="ar-SA"/>
      </w:rPr>
    </w:lvl>
    <w:lvl w:ilvl="2" w:tplc="E09C5222">
      <w:numFmt w:val="bullet"/>
      <w:lvlText w:val="•"/>
      <w:lvlJc w:val="left"/>
      <w:pPr>
        <w:ind w:left="2713" w:hanging="708"/>
      </w:pPr>
      <w:rPr>
        <w:rFonts w:hint="default"/>
        <w:lang w:val="uk-UA" w:eastAsia="en-US" w:bidi="ar-SA"/>
      </w:rPr>
    </w:lvl>
    <w:lvl w:ilvl="3" w:tplc="7578EACE">
      <w:numFmt w:val="bullet"/>
      <w:lvlText w:val="•"/>
      <w:lvlJc w:val="left"/>
      <w:pPr>
        <w:ind w:left="3599" w:hanging="708"/>
      </w:pPr>
      <w:rPr>
        <w:rFonts w:hint="default"/>
        <w:lang w:val="uk-UA" w:eastAsia="en-US" w:bidi="ar-SA"/>
      </w:rPr>
    </w:lvl>
    <w:lvl w:ilvl="4" w:tplc="6F30ECB8">
      <w:numFmt w:val="bullet"/>
      <w:lvlText w:val="•"/>
      <w:lvlJc w:val="left"/>
      <w:pPr>
        <w:ind w:left="4486" w:hanging="708"/>
      </w:pPr>
      <w:rPr>
        <w:rFonts w:hint="default"/>
        <w:lang w:val="uk-UA" w:eastAsia="en-US" w:bidi="ar-SA"/>
      </w:rPr>
    </w:lvl>
    <w:lvl w:ilvl="5" w:tplc="16066966">
      <w:numFmt w:val="bullet"/>
      <w:lvlText w:val="•"/>
      <w:lvlJc w:val="left"/>
      <w:pPr>
        <w:ind w:left="5373" w:hanging="708"/>
      </w:pPr>
      <w:rPr>
        <w:rFonts w:hint="default"/>
        <w:lang w:val="uk-UA" w:eastAsia="en-US" w:bidi="ar-SA"/>
      </w:rPr>
    </w:lvl>
    <w:lvl w:ilvl="6" w:tplc="C898FCA8">
      <w:numFmt w:val="bullet"/>
      <w:lvlText w:val="•"/>
      <w:lvlJc w:val="left"/>
      <w:pPr>
        <w:ind w:left="6259" w:hanging="708"/>
      </w:pPr>
      <w:rPr>
        <w:rFonts w:hint="default"/>
        <w:lang w:val="uk-UA" w:eastAsia="en-US" w:bidi="ar-SA"/>
      </w:rPr>
    </w:lvl>
    <w:lvl w:ilvl="7" w:tplc="73ECA58E">
      <w:numFmt w:val="bullet"/>
      <w:lvlText w:val="•"/>
      <w:lvlJc w:val="left"/>
      <w:pPr>
        <w:ind w:left="7146" w:hanging="708"/>
      </w:pPr>
      <w:rPr>
        <w:rFonts w:hint="default"/>
        <w:lang w:val="uk-UA" w:eastAsia="en-US" w:bidi="ar-SA"/>
      </w:rPr>
    </w:lvl>
    <w:lvl w:ilvl="8" w:tplc="C05ADADC">
      <w:numFmt w:val="bullet"/>
      <w:lvlText w:val="•"/>
      <w:lvlJc w:val="left"/>
      <w:pPr>
        <w:ind w:left="8033" w:hanging="708"/>
      </w:pPr>
      <w:rPr>
        <w:rFonts w:hint="default"/>
        <w:lang w:val="uk-UA" w:eastAsia="en-US" w:bidi="ar-SA"/>
      </w:rPr>
    </w:lvl>
  </w:abstractNum>
  <w:abstractNum w:abstractNumId="4" w15:restartNumberingAfterBreak="0">
    <w:nsid w:val="2CD35B87"/>
    <w:multiLevelType w:val="hybridMultilevel"/>
    <w:tmpl w:val="02E68FE2"/>
    <w:lvl w:ilvl="0" w:tplc="6D747744">
      <w:start w:val="1"/>
      <w:numFmt w:val="decimal"/>
      <w:lvlText w:val="%1."/>
      <w:lvlJc w:val="left"/>
      <w:pPr>
        <w:ind w:left="946" w:hanging="711"/>
      </w:pPr>
      <w:rPr>
        <w:rFonts w:ascii="Times New Roman" w:eastAsia="Times New Roman" w:hAnsi="Times New Roman" w:cs="Times New Roman" w:hint="default"/>
        <w:color w:val="006FC0"/>
        <w:w w:val="100"/>
        <w:sz w:val="24"/>
        <w:szCs w:val="24"/>
        <w:lang w:val="uk-UA" w:eastAsia="en-US" w:bidi="ar-SA"/>
      </w:rPr>
    </w:lvl>
    <w:lvl w:ilvl="1" w:tplc="D22EEF2A">
      <w:numFmt w:val="bullet"/>
      <w:lvlText w:val="•"/>
      <w:lvlJc w:val="left"/>
      <w:pPr>
        <w:ind w:left="1862" w:hanging="711"/>
      </w:pPr>
      <w:rPr>
        <w:rFonts w:hint="default"/>
        <w:lang w:val="uk-UA" w:eastAsia="en-US" w:bidi="ar-SA"/>
      </w:rPr>
    </w:lvl>
    <w:lvl w:ilvl="2" w:tplc="D1FAFAA6">
      <w:numFmt w:val="bullet"/>
      <w:lvlText w:val="•"/>
      <w:lvlJc w:val="left"/>
      <w:pPr>
        <w:ind w:left="2785" w:hanging="711"/>
      </w:pPr>
      <w:rPr>
        <w:rFonts w:hint="default"/>
        <w:lang w:val="uk-UA" w:eastAsia="en-US" w:bidi="ar-SA"/>
      </w:rPr>
    </w:lvl>
    <w:lvl w:ilvl="3" w:tplc="5476866E">
      <w:numFmt w:val="bullet"/>
      <w:lvlText w:val="•"/>
      <w:lvlJc w:val="left"/>
      <w:pPr>
        <w:ind w:left="3707" w:hanging="711"/>
      </w:pPr>
      <w:rPr>
        <w:rFonts w:hint="default"/>
        <w:lang w:val="uk-UA" w:eastAsia="en-US" w:bidi="ar-SA"/>
      </w:rPr>
    </w:lvl>
    <w:lvl w:ilvl="4" w:tplc="B3347C26">
      <w:numFmt w:val="bullet"/>
      <w:lvlText w:val="•"/>
      <w:lvlJc w:val="left"/>
      <w:pPr>
        <w:ind w:left="4630" w:hanging="711"/>
      </w:pPr>
      <w:rPr>
        <w:rFonts w:hint="default"/>
        <w:lang w:val="uk-UA" w:eastAsia="en-US" w:bidi="ar-SA"/>
      </w:rPr>
    </w:lvl>
    <w:lvl w:ilvl="5" w:tplc="46F6C636">
      <w:numFmt w:val="bullet"/>
      <w:lvlText w:val="•"/>
      <w:lvlJc w:val="left"/>
      <w:pPr>
        <w:ind w:left="5552" w:hanging="711"/>
      </w:pPr>
      <w:rPr>
        <w:rFonts w:hint="default"/>
        <w:lang w:val="uk-UA" w:eastAsia="en-US" w:bidi="ar-SA"/>
      </w:rPr>
    </w:lvl>
    <w:lvl w:ilvl="6" w:tplc="7FA0A3F6">
      <w:numFmt w:val="bullet"/>
      <w:lvlText w:val="•"/>
      <w:lvlJc w:val="left"/>
      <w:pPr>
        <w:ind w:left="6475" w:hanging="711"/>
      </w:pPr>
      <w:rPr>
        <w:rFonts w:hint="default"/>
        <w:lang w:val="uk-UA" w:eastAsia="en-US" w:bidi="ar-SA"/>
      </w:rPr>
    </w:lvl>
    <w:lvl w:ilvl="7" w:tplc="9C9462BA">
      <w:numFmt w:val="bullet"/>
      <w:lvlText w:val="•"/>
      <w:lvlJc w:val="left"/>
      <w:pPr>
        <w:ind w:left="7397" w:hanging="711"/>
      </w:pPr>
      <w:rPr>
        <w:rFonts w:hint="default"/>
        <w:lang w:val="uk-UA" w:eastAsia="en-US" w:bidi="ar-SA"/>
      </w:rPr>
    </w:lvl>
    <w:lvl w:ilvl="8" w:tplc="F5B6FA54">
      <w:numFmt w:val="bullet"/>
      <w:lvlText w:val="•"/>
      <w:lvlJc w:val="left"/>
      <w:pPr>
        <w:ind w:left="8320" w:hanging="711"/>
      </w:pPr>
      <w:rPr>
        <w:rFonts w:hint="default"/>
        <w:lang w:val="uk-UA" w:eastAsia="en-US" w:bidi="ar-SA"/>
      </w:rPr>
    </w:lvl>
  </w:abstractNum>
  <w:abstractNum w:abstractNumId="5" w15:restartNumberingAfterBreak="0">
    <w:nsid w:val="2E3E29ED"/>
    <w:multiLevelType w:val="multilevel"/>
    <w:tmpl w:val="CB8A0492"/>
    <w:lvl w:ilvl="0">
      <w:start w:val="6"/>
      <w:numFmt w:val="decimal"/>
      <w:lvlText w:val="%1"/>
      <w:lvlJc w:val="left"/>
      <w:pPr>
        <w:ind w:left="235" w:hanging="545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35" w:hanging="54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225" w:hanging="545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217" w:hanging="54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10" w:hanging="54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02" w:hanging="54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95" w:hanging="54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87" w:hanging="54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180" w:hanging="545"/>
      </w:pPr>
      <w:rPr>
        <w:rFonts w:hint="default"/>
        <w:lang w:val="uk-UA" w:eastAsia="en-US" w:bidi="ar-SA"/>
      </w:rPr>
    </w:lvl>
  </w:abstractNum>
  <w:abstractNum w:abstractNumId="6" w15:restartNumberingAfterBreak="0">
    <w:nsid w:val="2EA532D9"/>
    <w:multiLevelType w:val="hybridMultilevel"/>
    <w:tmpl w:val="C27A3A26"/>
    <w:lvl w:ilvl="0" w:tplc="52C26DE6">
      <w:start w:val="1"/>
      <w:numFmt w:val="decimal"/>
      <w:lvlText w:val="%1."/>
      <w:lvlJc w:val="left"/>
      <w:pPr>
        <w:ind w:left="4417" w:hanging="71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1" w:tplc="AB708264">
      <w:numFmt w:val="bullet"/>
      <w:lvlText w:val="•"/>
      <w:lvlJc w:val="left"/>
      <w:pPr>
        <w:ind w:left="4994" w:hanging="711"/>
      </w:pPr>
      <w:rPr>
        <w:rFonts w:hint="default"/>
        <w:lang w:val="uk-UA" w:eastAsia="en-US" w:bidi="ar-SA"/>
      </w:rPr>
    </w:lvl>
    <w:lvl w:ilvl="2" w:tplc="CD18C80E">
      <w:numFmt w:val="bullet"/>
      <w:lvlText w:val="•"/>
      <w:lvlJc w:val="left"/>
      <w:pPr>
        <w:ind w:left="5569" w:hanging="711"/>
      </w:pPr>
      <w:rPr>
        <w:rFonts w:hint="default"/>
        <w:lang w:val="uk-UA" w:eastAsia="en-US" w:bidi="ar-SA"/>
      </w:rPr>
    </w:lvl>
    <w:lvl w:ilvl="3" w:tplc="42FC43DC">
      <w:numFmt w:val="bullet"/>
      <w:lvlText w:val="•"/>
      <w:lvlJc w:val="left"/>
      <w:pPr>
        <w:ind w:left="6143" w:hanging="711"/>
      </w:pPr>
      <w:rPr>
        <w:rFonts w:hint="default"/>
        <w:lang w:val="uk-UA" w:eastAsia="en-US" w:bidi="ar-SA"/>
      </w:rPr>
    </w:lvl>
    <w:lvl w:ilvl="4" w:tplc="CE0A02C0">
      <w:numFmt w:val="bullet"/>
      <w:lvlText w:val="•"/>
      <w:lvlJc w:val="left"/>
      <w:pPr>
        <w:ind w:left="6718" w:hanging="711"/>
      </w:pPr>
      <w:rPr>
        <w:rFonts w:hint="default"/>
        <w:lang w:val="uk-UA" w:eastAsia="en-US" w:bidi="ar-SA"/>
      </w:rPr>
    </w:lvl>
    <w:lvl w:ilvl="5" w:tplc="CB94910E">
      <w:numFmt w:val="bullet"/>
      <w:lvlText w:val="•"/>
      <w:lvlJc w:val="left"/>
      <w:pPr>
        <w:ind w:left="7292" w:hanging="711"/>
      </w:pPr>
      <w:rPr>
        <w:rFonts w:hint="default"/>
        <w:lang w:val="uk-UA" w:eastAsia="en-US" w:bidi="ar-SA"/>
      </w:rPr>
    </w:lvl>
    <w:lvl w:ilvl="6" w:tplc="66E83D9E">
      <w:numFmt w:val="bullet"/>
      <w:lvlText w:val="•"/>
      <w:lvlJc w:val="left"/>
      <w:pPr>
        <w:ind w:left="7867" w:hanging="711"/>
      </w:pPr>
      <w:rPr>
        <w:rFonts w:hint="default"/>
        <w:lang w:val="uk-UA" w:eastAsia="en-US" w:bidi="ar-SA"/>
      </w:rPr>
    </w:lvl>
    <w:lvl w:ilvl="7" w:tplc="681EAC8A">
      <w:numFmt w:val="bullet"/>
      <w:lvlText w:val="•"/>
      <w:lvlJc w:val="left"/>
      <w:pPr>
        <w:ind w:left="8441" w:hanging="711"/>
      </w:pPr>
      <w:rPr>
        <w:rFonts w:hint="default"/>
        <w:lang w:val="uk-UA" w:eastAsia="en-US" w:bidi="ar-SA"/>
      </w:rPr>
    </w:lvl>
    <w:lvl w:ilvl="8" w:tplc="CD443E0E">
      <w:numFmt w:val="bullet"/>
      <w:lvlText w:val="•"/>
      <w:lvlJc w:val="left"/>
      <w:pPr>
        <w:ind w:left="9016" w:hanging="711"/>
      </w:pPr>
      <w:rPr>
        <w:rFonts w:hint="default"/>
        <w:lang w:val="uk-UA" w:eastAsia="en-US" w:bidi="ar-SA"/>
      </w:rPr>
    </w:lvl>
  </w:abstractNum>
  <w:abstractNum w:abstractNumId="7" w15:restartNumberingAfterBreak="0">
    <w:nsid w:val="58F86D91"/>
    <w:multiLevelType w:val="hybridMultilevel"/>
    <w:tmpl w:val="826E1AE6"/>
    <w:lvl w:ilvl="0" w:tplc="5AF86D3A">
      <w:start w:val="1"/>
      <w:numFmt w:val="decimal"/>
      <w:lvlText w:val="%1."/>
      <w:lvlJc w:val="left"/>
      <w:pPr>
        <w:ind w:left="2126" w:hanging="708"/>
      </w:pPr>
      <w:rPr>
        <w:rFonts w:ascii="Times New Roman" w:eastAsia="Times New Roman" w:hAnsi="Times New Roman" w:cs="Times New Roman" w:hint="default"/>
        <w:color w:val="auto"/>
        <w:w w:val="100"/>
        <w:sz w:val="24"/>
        <w:szCs w:val="24"/>
        <w:lang w:val="uk-UA" w:eastAsia="en-US" w:bidi="ar-SA"/>
      </w:rPr>
    </w:lvl>
    <w:lvl w:ilvl="1" w:tplc="42681654">
      <w:numFmt w:val="bullet"/>
      <w:lvlText w:val="•"/>
      <w:lvlJc w:val="left"/>
      <w:pPr>
        <w:ind w:left="3022" w:hanging="708"/>
      </w:pPr>
      <w:rPr>
        <w:rFonts w:hint="default"/>
        <w:lang w:val="uk-UA" w:eastAsia="en-US" w:bidi="ar-SA"/>
      </w:rPr>
    </w:lvl>
    <w:lvl w:ilvl="2" w:tplc="F5DA773C">
      <w:numFmt w:val="bullet"/>
      <w:lvlText w:val="•"/>
      <w:lvlJc w:val="left"/>
      <w:pPr>
        <w:ind w:left="3909" w:hanging="708"/>
      </w:pPr>
      <w:rPr>
        <w:rFonts w:hint="default"/>
        <w:lang w:val="uk-UA" w:eastAsia="en-US" w:bidi="ar-SA"/>
      </w:rPr>
    </w:lvl>
    <w:lvl w:ilvl="3" w:tplc="9D42620C">
      <w:numFmt w:val="bullet"/>
      <w:lvlText w:val="•"/>
      <w:lvlJc w:val="left"/>
      <w:pPr>
        <w:ind w:left="4795" w:hanging="708"/>
      </w:pPr>
      <w:rPr>
        <w:rFonts w:hint="default"/>
        <w:lang w:val="uk-UA" w:eastAsia="en-US" w:bidi="ar-SA"/>
      </w:rPr>
    </w:lvl>
    <w:lvl w:ilvl="4" w:tplc="CD9098A4">
      <w:numFmt w:val="bullet"/>
      <w:lvlText w:val="•"/>
      <w:lvlJc w:val="left"/>
      <w:pPr>
        <w:ind w:left="5682" w:hanging="708"/>
      </w:pPr>
      <w:rPr>
        <w:rFonts w:hint="default"/>
        <w:lang w:val="uk-UA" w:eastAsia="en-US" w:bidi="ar-SA"/>
      </w:rPr>
    </w:lvl>
    <w:lvl w:ilvl="5" w:tplc="5362478A">
      <w:numFmt w:val="bullet"/>
      <w:lvlText w:val="•"/>
      <w:lvlJc w:val="left"/>
      <w:pPr>
        <w:ind w:left="6569" w:hanging="708"/>
      </w:pPr>
      <w:rPr>
        <w:rFonts w:hint="default"/>
        <w:lang w:val="uk-UA" w:eastAsia="en-US" w:bidi="ar-SA"/>
      </w:rPr>
    </w:lvl>
    <w:lvl w:ilvl="6" w:tplc="EEEC7034">
      <w:numFmt w:val="bullet"/>
      <w:lvlText w:val="•"/>
      <w:lvlJc w:val="left"/>
      <w:pPr>
        <w:ind w:left="7455" w:hanging="708"/>
      </w:pPr>
      <w:rPr>
        <w:rFonts w:hint="default"/>
        <w:lang w:val="uk-UA" w:eastAsia="en-US" w:bidi="ar-SA"/>
      </w:rPr>
    </w:lvl>
    <w:lvl w:ilvl="7" w:tplc="EA3C8158">
      <w:numFmt w:val="bullet"/>
      <w:lvlText w:val="•"/>
      <w:lvlJc w:val="left"/>
      <w:pPr>
        <w:ind w:left="8342" w:hanging="708"/>
      </w:pPr>
      <w:rPr>
        <w:rFonts w:hint="default"/>
        <w:lang w:val="uk-UA" w:eastAsia="en-US" w:bidi="ar-SA"/>
      </w:rPr>
    </w:lvl>
    <w:lvl w:ilvl="8" w:tplc="93769828">
      <w:numFmt w:val="bullet"/>
      <w:lvlText w:val="•"/>
      <w:lvlJc w:val="left"/>
      <w:pPr>
        <w:ind w:left="9229" w:hanging="708"/>
      </w:pPr>
      <w:rPr>
        <w:rFonts w:hint="default"/>
        <w:lang w:val="uk-UA" w:eastAsia="en-US" w:bidi="ar-SA"/>
      </w:rPr>
    </w:lvl>
  </w:abstractNum>
  <w:abstractNum w:abstractNumId="8" w15:restartNumberingAfterBreak="0">
    <w:nsid w:val="592A5D24"/>
    <w:multiLevelType w:val="multilevel"/>
    <w:tmpl w:val="AF88937E"/>
    <w:lvl w:ilvl="0">
      <w:start w:val="7"/>
      <w:numFmt w:val="decimal"/>
      <w:lvlText w:val="%1"/>
      <w:lvlJc w:val="left"/>
      <w:pPr>
        <w:ind w:left="235" w:hanging="410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35" w:hanging="41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225" w:hanging="41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217" w:hanging="41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10" w:hanging="41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02" w:hanging="41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95" w:hanging="41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87" w:hanging="41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180" w:hanging="410"/>
      </w:pPr>
      <w:rPr>
        <w:rFonts w:hint="default"/>
        <w:lang w:val="uk-UA" w:eastAsia="en-US" w:bidi="ar-SA"/>
      </w:rPr>
    </w:lvl>
  </w:abstractNum>
  <w:abstractNum w:abstractNumId="9" w15:restartNumberingAfterBreak="0">
    <w:nsid w:val="6CDD1A86"/>
    <w:multiLevelType w:val="hybridMultilevel"/>
    <w:tmpl w:val="E2E03E6E"/>
    <w:lvl w:ilvl="0" w:tplc="A1DE5C4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8"/>
  </w:num>
  <w:num w:numId="5">
    <w:abstractNumId w:val="5"/>
  </w:num>
  <w:num w:numId="6">
    <w:abstractNumId w:val="2"/>
  </w:num>
  <w:num w:numId="7">
    <w:abstractNumId w:val="6"/>
  </w:num>
  <w:num w:numId="8">
    <w:abstractNumId w:val="9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C7C34"/>
    <w:rsid w:val="001A14FD"/>
    <w:rsid w:val="001B7E29"/>
    <w:rsid w:val="00303B59"/>
    <w:rsid w:val="003C7C34"/>
    <w:rsid w:val="004D13B0"/>
    <w:rsid w:val="00645354"/>
    <w:rsid w:val="007D0CF8"/>
    <w:rsid w:val="007E5259"/>
    <w:rsid w:val="00856977"/>
    <w:rsid w:val="00983264"/>
    <w:rsid w:val="00B5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1E27E55"/>
  <w15:docId w15:val="{7E6C0C35-7309-4ED8-A44A-BC3ECD2F1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left="4032" w:hanging="711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0CF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3B5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5"/>
      <w:jc w:val="both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line="368" w:lineRule="exact"/>
      <w:ind w:left="2667" w:right="271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956" w:hanging="711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20">
    <w:name w:val="Заголовок 2 Знак"/>
    <w:basedOn w:val="a0"/>
    <w:link w:val="2"/>
    <w:uiPriority w:val="9"/>
    <w:semiHidden/>
    <w:rsid w:val="007D0CF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uk-UA"/>
    </w:rPr>
  </w:style>
  <w:style w:type="character" w:styleId="a6">
    <w:name w:val="Hyperlink"/>
    <w:basedOn w:val="a0"/>
    <w:uiPriority w:val="99"/>
    <w:unhideWhenUsed/>
    <w:rsid w:val="007E5259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303B59"/>
    <w:rPr>
      <w:rFonts w:asciiTheme="majorHAnsi" w:eastAsiaTheme="majorEastAsia" w:hAnsiTheme="majorHAnsi" w:cstheme="majorBidi"/>
      <w:i/>
      <w:iCs/>
      <w:color w:val="365F91" w:themeColor="accent1" w:themeShade="BF"/>
      <w:lang w:val="uk-UA"/>
    </w:rPr>
  </w:style>
  <w:style w:type="character" w:styleId="a7">
    <w:name w:val="Strong"/>
    <w:basedOn w:val="a0"/>
    <w:uiPriority w:val="22"/>
    <w:qFormat/>
    <w:rsid w:val="00303B59"/>
    <w:rPr>
      <w:b/>
      <w:bCs/>
    </w:rPr>
  </w:style>
  <w:style w:type="character" w:styleId="a8">
    <w:name w:val="Emphasis"/>
    <w:basedOn w:val="a0"/>
    <w:uiPriority w:val="20"/>
    <w:qFormat/>
    <w:rsid w:val="00303B5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7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.nmu.org.ua/course/view.php?id=5746" TargetMode="External"/><Relationship Id="rId13" Type="http://schemas.openxmlformats.org/officeDocument/2006/relationships/hyperlink" Target="https://www.nmu.org.ua/ua/content/activity/us_documents/Regulations_on_evaluation_of_educational_results.pdf" TargetMode="External"/><Relationship Id="rId18" Type="http://schemas.openxmlformats.org/officeDocument/2006/relationships/hyperlink" Target="https://dbn.co.ua/load/normativy/dstu/dstu_b_a_2_4_4_2009/5-1-0-781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minregion.gov.ua/wp-content/uploads/2017/12/3.1.-DBN-A.2.1-1-2008.-Vishukuvannya-proektuvannya-i-teri.pdf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www.nmu.org.ua/ua/content/activity/us_documents/Regulations_on_evaluation_of_educational_results.pdf" TargetMode="External"/><Relationship Id="rId17" Type="http://schemas.openxmlformats.org/officeDocument/2006/relationships/hyperlink" Target="https://www.nmu.org.ua/ua/content/activity/us_documents/System_of_prevention_and_detection_of_plagiarism.pdf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nmu.org.ua/ua/content/activity/us_documents/System_of_prevention_and_detection_of_plagiarism.pdf" TargetMode="External"/><Relationship Id="rId20" Type="http://schemas.openxmlformats.org/officeDocument/2006/relationships/hyperlink" Target="https://dbn.co.ua/load/normativy/dbn/dbn_a_2_1_1_2014/1-1-0-1167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g.nmu.org.ua/ua/sgm_docXozjaikina.php" TargetMode="External"/><Relationship Id="rId24" Type="http://schemas.openxmlformats.org/officeDocument/2006/relationships/hyperlink" Target="https://do.nmu.org.ua/course/view.php?id=574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on.gov.ua/ua/osvita/nacionalna-ramka-kvalifikacij/rivni-nacionalnoyi-ramki-kvalifikacij" TargetMode="External"/><Relationship Id="rId23" Type="http://schemas.openxmlformats.org/officeDocument/2006/relationships/hyperlink" Target="https://core.ac.uk/download/52161114.pdf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://online.budstandart.com/ua/catalog/doc-page.html?id_doc=2507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g.nmu.org.ua/ua/" TargetMode="External"/><Relationship Id="rId14" Type="http://schemas.openxmlformats.org/officeDocument/2006/relationships/hyperlink" Target="https://www.nmu.org.ua/ua/content/activity/us_documents/Regulations_on_evaluation_of_educational_results.pdf" TargetMode="External"/><Relationship Id="rId22" Type="http://schemas.openxmlformats.org/officeDocument/2006/relationships/hyperlink" Target="https://dbn.co.ua/load/normativy/dbn/dbn_v_1_1_25_2009/1-1-0-785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1904</Words>
  <Characters>10855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Наталья Хозяйкина</cp:lastModifiedBy>
  <cp:revision>5</cp:revision>
  <dcterms:created xsi:type="dcterms:W3CDTF">2025-03-02T19:03:00Z</dcterms:created>
  <dcterms:modified xsi:type="dcterms:W3CDTF">2025-03-02T19:29:00Z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2022-09-13T00:00:00Z</vt:filetime>
  </property>
</Properties>
</file>